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8A" w:rsidRPr="0077356C" w:rsidRDefault="0018388A" w:rsidP="0018388A">
      <w:pPr>
        <w:spacing w:line="360" w:lineRule="auto"/>
        <w:jc w:val="center"/>
        <w:rPr>
          <w:rFonts w:asciiTheme="minorHAnsi" w:hAnsiTheme="minorHAnsi"/>
          <w:b/>
          <w:u w:val="single"/>
        </w:rPr>
      </w:pPr>
      <w:r w:rsidRPr="0077356C">
        <w:rPr>
          <w:rFonts w:asciiTheme="minorHAnsi" w:hAnsiTheme="minorHAnsi"/>
          <w:b/>
          <w:u w:val="single"/>
        </w:rPr>
        <w:t>Slované a Velká Morava</w:t>
      </w:r>
    </w:p>
    <w:p w:rsidR="0018388A" w:rsidRPr="0077356C" w:rsidRDefault="0018388A" w:rsidP="0018388A">
      <w:pPr>
        <w:spacing w:line="360" w:lineRule="auto"/>
        <w:jc w:val="center"/>
        <w:rPr>
          <w:rFonts w:asciiTheme="minorHAnsi" w:hAnsiTheme="minorHAnsi"/>
          <w:b/>
          <w:u w:val="single"/>
        </w:rPr>
      </w:pPr>
    </w:p>
    <w:p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>Cíl materiálu: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>Obsahový cíl:</w:t>
      </w:r>
    </w:p>
    <w:p w:rsidR="0018388A" w:rsidRPr="0077356C" w:rsidRDefault="0018388A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Žák vysvětlí původ Slovanů.  </w:t>
      </w:r>
    </w:p>
    <w:p w:rsidR="00C12C24" w:rsidRPr="0077356C" w:rsidRDefault="0018388A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Žák popíše vlastními slovy život na Velké Moravě a její vztahy se sousedy. </w:t>
      </w:r>
    </w:p>
    <w:p w:rsidR="00C12C24" w:rsidRPr="0077356C" w:rsidRDefault="00C12C24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Žák přiřadí události k jednotlivým vládcům Velké Moravy.</w:t>
      </w:r>
    </w:p>
    <w:p w:rsidR="0018388A" w:rsidRPr="0077356C" w:rsidRDefault="0018388A" w:rsidP="00C12C24">
      <w:pPr>
        <w:numPr>
          <w:ilvl w:val="0"/>
          <w:numId w:val="14"/>
        </w:num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</w:rPr>
        <w:t>Žák popíše stručně průběh a přínos cyrilometodějské mise</w:t>
      </w:r>
      <w:r w:rsidR="00C12C24" w:rsidRPr="0077356C">
        <w:rPr>
          <w:rFonts w:asciiTheme="minorHAnsi" w:hAnsiTheme="minorHAnsi"/>
          <w:b/>
        </w:rPr>
        <w:t>.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</w:p>
    <w:p w:rsidR="0018388A" w:rsidRPr="0077356C" w:rsidRDefault="0018388A" w:rsidP="0018388A">
      <w:pPr>
        <w:spacing w:line="360" w:lineRule="auto"/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 xml:space="preserve">Jazykový cíl: 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Žák bude v rámci samostatné a skupinové práce: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- aplikovat pojmy na konkrétní příklady v rámci tvorby ilustrace 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vyhledávat informace v textu (samostatná práce, skupinová práce)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poslouchat informace ostatních spolužáků, doptávat se, zapisovat informace na ilustraci (první a druhá aktivita)</w:t>
      </w:r>
    </w:p>
    <w:p w:rsidR="0018388A" w:rsidRPr="0077356C" w:rsidRDefault="0018388A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poslouchat názory ostatních a projevovat svůj názor v rámci tvorby myšlenkové mapy</w:t>
      </w:r>
    </w:p>
    <w:p w:rsidR="0018388A" w:rsidRPr="0077356C" w:rsidRDefault="00FD7D17" w:rsidP="0018388A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</w:rPr>
        <w:t>- tvořit otázky nebo odpovědi v rámci inscenovaného rozhovoru s K. a M.</w:t>
      </w:r>
    </w:p>
    <w:p w:rsidR="00A43D71" w:rsidRPr="0077356C" w:rsidRDefault="00A43D71" w:rsidP="00A43D71">
      <w:pPr>
        <w:numPr>
          <w:ilvl w:val="0"/>
          <w:numId w:val="15"/>
        </w:num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  <w:b/>
        </w:rPr>
        <w:t xml:space="preserve">Slovní zásoba: </w:t>
      </w:r>
      <w:r w:rsidRPr="0077356C">
        <w:rPr>
          <w:rFonts w:asciiTheme="minorHAnsi" w:hAnsiTheme="minorHAnsi"/>
        </w:rPr>
        <w:t>(pasivně) hradiště, velmož, palác, mše, Bible, misie, věrozvěst, latina, staroslověnština, hlaholice, křesťan</w:t>
      </w:r>
    </w:p>
    <w:p w:rsidR="00A43D71" w:rsidRPr="0077356C" w:rsidRDefault="00A43D71" w:rsidP="00A43D71">
      <w:pPr>
        <w:spacing w:line="360" w:lineRule="auto"/>
        <w:rPr>
          <w:rFonts w:asciiTheme="minorHAnsi" w:hAnsiTheme="minorHAnsi"/>
        </w:rPr>
      </w:pPr>
      <w:r w:rsidRPr="0077356C">
        <w:rPr>
          <w:rFonts w:asciiTheme="minorHAnsi" w:hAnsiTheme="minorHAnsi"/>
          <w:b/>
        </w:rPr>
        <w:tab/>
        <w:t>aktivně:</w:t>
      </w:r>
      <w:r w:rsidRPr="0077356C">
        <w:rPr>
          <w:rFonts w:asciiTheme="minorHAnsi" w:hAnsiTheme="minorHAnsi"/>
        </w:rPr>
        <w:t xml:space="preserve"> žít, bojovat, porazit, sjednotit, zaniknout, kníže, šlechta, kostel, šperk, kněz, </w:t>
      </w:r>
      <w:r w:rsidRPr="0077356C">
        <w:rPr>
          <w:rFonts w:asciiTheme="minorHAnsi" w:hAnsiTheme="minorHAnsi"/>
        </w:rPr>
        <w:tab/>
        <w:t>poplatek, křižovatka, samostatnost, vyhnat, nepřítel, válčit</w:t>
      </w:r>
    </w:p>
    <w:p w:rsidR="00A43D71" w:rsidRPr="0077356C" w:rsidRDefault="00A43D71" w:rsidP="000D3734">
      <w:pPr>
        <w:spacing w:line="360" w:lineRule="auto"/>
        <w:rPr>
          <w:rFonts w:asciiTheme="minorHAnsi" w:hAnsiTheme="minorHAnsi"/>
          <w:b/>
          <w:u w:val="single"/>
        </w:rPr>
      </w:pPr>
    </w:p>
    <w:p w:rsidR="000D3734" w:rsidRPr="0077356C" w:rsidRDefault="000D3734" w:rsidP="000D3734">
      <w:pPr>
        <w:spacing w:line="360" w:lineRule="auto"/>
        <w:rPr>
          <w:rFonts w:asciiTheme="minorHAnsi" w:hAnsiTheme="minorHAnsi"/>
          <w:b/>
          <w:u w:val="single"/>
        </w:rPr>
      </w:pPr>
      <w:r w:rsidRPr="0077356C">
        <w:rPr>
          <w:rFonts w:asciiTheme="minorHAnsi" w:hAnsiTheme="minorHAnsi"/>
          <w:b/>
          <w:u w:val="single"/>
        </w:rPr>
        <w:t>Podrobný popis aktivit, které cíleně rozvíjí jazyková vyjádření:</w:t>
      </w:r>
    </w:p>
    <w:p w:rsidR="0018388A" w:rsidRPr="0077356C" w:rsidRDefault="0018388A" w:rsidP="00C12C24">
      <w:pPr>
        <w:rPr>
          <w:rFonts w:asciiTheme="minorHAnsi" w:hAnsiTheme="minorHAnsi"/>
        </w:rPr>
      </w:pPr>
    </w:p>
    <w:p w:rsidR="00C12C24" w:rsidRPr="0077356C" w:rsidRDefault="000D3734" w:rsidP="00C12C24">
      <w:pPr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>1. Č</w:t>
      </w:r>
      <w:r w:rsidR="00C12C24" w:rsidRPr="0077356C">
        <w:rPr>
          <w:rFonts w:asciiTheme="minorHAnsi" w:hAnsiTheme="minorHAnsi"/>
          <w:b/>
        </w:rPr>
        <w:t>tení textu a tvorba ilustrace</w:t>
      </w:r>
    </w:p>
    <w:p w:rsidR="00C12C24" w:rsidRPr="0077356C" w:rsidRDefault="000D3734" w:rsidP="00C12C24">
      <w:pPr>
        <w:rPr>
          <w:rFonts w:asciiTheme="minorHAnsi" w:hAnsiTheme="minorHAnsi"/>
        </w:rPr>
      </w:pPr>
      <w:r w:rsidRPr="0077356C">
        <w:rPr>
          <w:rFonts w:asciiTheme="minorHAnsi" w:hAnsiTheme="minorHAnsi"/>
        </w:rPr>
        <w:t>Žáci čtou text v učebnici, žák s OMJ zjednodušený text 1, 2. V</w:t>
      </w:r>
      <w:r w:rsidR="00C12C24" w:rsidRPr="0077356C">
        <w:rPr>
          <w:rFonts w:asciiTheme="minorHAnsi" w:hAnsiTheme="minorHAnsi"/>
        </w:rPr>
        <w:t>yučující demonstruje pomocí ilustrací (např. v encyklopedii apod.) slovanské hradiště a jeho součásti</w:t>
      </w:r>
      <w:r w:rsidRPr="0077356C">
        <w:rPr>
          <w:rFonts w:asciiTheme="minorHAnsi" w:hAnsiTheme="minorHAnsi"/>
        </w:rPr>
        <w:t>. Ž</w:t>
      </w:r>
      <w:r w:rsidR="00C12C24" w:rsidRPr="0077356C">
        <w:rPr>
          <w:rFonts w:asciiTheme="minorHAnsi" w:hAnsiTheme="minorHAnsi"/>
        </w:rPr>
        <w:t xml:space="preserve">áci ve skupinách vytvoří svou ilustraci podle zadání: </w:t>
      </w:r>
      <w:r w:rsidR="00C12C24" w:rsidRPr="0077356C">
        <w:rPr>
          <w:rFonts w:asciiTheme="minorHAnsi" w:hAnsiTheme="minorHAnsi"/>
          <w:i/>
        </w:rPr>
        <w:t xml:space="preserve">„Vytvořte jednoduchou ilustraci, která by mohla být v učebnici na téma …“ …výroba šperků; … obchodní křižovatka; … kníže na hradišti; … Mojmír válčí s </w:t>
      </w:r>
      <w:proofErr w:type="spellStart"/>
      <w:r w:rsidR="00C12C24" w:rsidRPr="0077356C">
        <w:rPr>
          <w:rFonts w:asciiTheme="minorHAnsi" w:hAnsiTheme="minorHAnsi"/>
          <w:i/>
        </w:rPr>
        <w:t>Pribinou</w:t>
      </w:r>
      <w:proofErr w:type="spellEnd"/>
      <w:r w:rsidR="00C12C24" w:rsidRPr="0077356C">
        <w:rPr>
          <w:rFonts w:asciiTheme="minorHAnsi" w:hAnsiTheme="minorHAnsi"/>
          <w:i/>
        </w:rPr>
        <w:t>; … Mojmír platí tribut</w:t>
      </w:r>
      <w:r w:rsidR="00C12C24" w:rsidRPr="0077356C">
        <w:rPr>
          <w:rFonts w:asciiTheme="minorHAnsi" w:hAnsiTheme="minorHAnsi"/>
        </w:rPr>
        <w:t xml:space="preserve"> </w:t>
      </w:r>
    </w:p>
    <w:p w:rsidR="00FD7D17" w:rsidRPr="0077356C" w:rsidRDefault="00FD7D17" w:rsidP="00C12C24">
      <w:pPr>
        <w:rPr>
          <w:rFonts w:asciiTheme="minorHAnsi" w:hAnsiTheme="minorHAnsi"/>
        </w:rPr>
      </w:pPr>
    </w:p>
    <w:p w:rsidR="00A43D71" w:rsidRPr="0077356C" w:rsidRDefault="00A43D71" w:rsidP="00C12C24">
      <w:pPr>
        <w:rPr>
          <w:rFonts w:asciiTheme="minorHAnsi" w:hAnsiTheme="minorHAnsi"/>
          <w:b/>
        </w:rPr>
      </w:pPr>
    </w:p>
    <w:p w:rsidR="00C12C24" w:rsidRPr="0077356C" w:rsidRDefault="00FD7D17" w:rsidP="00C12C24">
      <w:pPr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 xml:space="preserve">2. </w:t>
      </w:r>
      <w:r w:rsidR="00C12C24" w:rsidRPr="0077356C">
        <w:rPr>
          <w:rFonts w:asciiTheme="minorHAnsi" w:hAnsiTheme="minorHAnsi"/>
          <w:b/>
        </w:rPr>
        <w:t xml:space="preserve">Společné čtení textu a tvorba myšlenkové mapy </w:t>
      </w:r>
    </w:p>
    <w:p w:rsidR="00C12C24" w:rsidRPr="0077356C" w:rsidRDefault="00FD7D17" w:rsidP="00C12C24">
      <w:pPr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Žáci si čtou text o příchodu Konstantina a Metoděje v učebnici, žák s OMJ má zjednodušený text 3 z PL. Samostatně nebo ve skupině vytváří </w:t>
      </w:r>
      <w:r w:rsidR="00C12C24" w:rsidRPr="0077356C">
        <w:rPr>
          <w:rFonts w:asciiTheme="minorHAnsi" w:hAnsiTheme="minorHAnsi"/>
        </w:rPr>
        <w:t xml:space="preserve">myšlenkové mapy </w:t>
      </w:r>
      <w:r w:rsidRPr="0077356C">
        <w:rPr>
          <w:rFonts w:asciiTheme="minorHAnsi" w:hAnsiTheme="minorHAnsi"/>
        </w:rPr>
        <w:t>na toto téma.</w:t>
      </w:r>
    </w:p>
    <w:p w:rsidR="00C12C24" w:rsidRPr="0077356C" w:rsidRDefault="00C12C24" w:rsidP="00C12C24">
      <w:pPr>
        <w:rPr>
          <w:rFonts w:asciiTheme="minorHAnsi" w:hAnsiTheme="minorHAnsi"/>
        </w:rPr>
      </w:pPr>
    </w:p>
    <w:p w:rsidR="00A43D71" w:rsidRPr="0077356C" w:rsidRDefault="00A43D71" w:rsidP="00C12C24">
      <w:pPr>
        <w:rPr>
          <w:rFonts w:asciiTheme="minorHAnsi" w:hAnsiTheme="minorHAnsi"/>
          <w:b/>
        </w:rPr>
      </w:pPr>
    </w:p>
    <w:p w:rsidR="00A43D71" w:rsidRPr="0077356C" w:rsidRDefault="00A43D71" w:rsidP="00C12C24">
      <w:pPr>
        <w:rPr>
          <w:rFonts w:asciiTheme="minorHAnsi" w:hAnsiTheme="minorHAnsi"/>
          <w:b/>
        </w:rPr>
      </w:pPr>
    </w:p>
    <w:p w:rsidR="00C12C24" w:rsidRPr="0077356C" w:rsidRDefault="00FD7D17" w:rsidP="00C12C24">
      <w:pPr>
        <w:rPr>
          <w:rFonts w:asciiTheme="minorHAnsi" w:hAnsiTheme="minorHAnsi"/>
          <w:b/>
        </w:rPr>
      </w:pPr>
      <w:r w:rsidRPr="0077356C">
        <w:rPr>
          <w:rFonts w:asciiTheme="minorHAnsi" w:hAnsiTheme="minorHAnsi"/>
          <w:b/>
        </w:rPr>
        <w:t xml:space="preserve">3. </w:t>
      </w:r>
      <w:r w:rsidR="00C12C24" w:rsidRPr="0077356C">
        <w:rPr>
          <w:rFonts w:asciiTheme="minorHAnsi" w:hAnsiTheme="minorHAnsi"/>
          <w:b/>
        </w:rPr>
        <w:t>Rozhovor s Konstantinem a Metodějem</w:t>
      </w:r>
    </w:p>
    <w:p w:rsidR="0018388A" w:rsidRPr="0077356C" w:rsidRDefault="00C12C24" w:rsidP="00C12C24">
      <w:pPr>
        <w:rPr>
          <w:rFonts w:asciiTheme="minorHAnsi" w:hAnsiTheme="minorHAnsi"/>
        </w:rPr>
      </w:pPr>
      <w:r w:rsidRPr="0077356C">
        <w:rPr>
          <w:rFonts w:asciiTheme="minorHAnsi" w:hAnsiTheme="minorHAnsi"/>
        </w:rPr>
        <w:t xml:space="preserve">Žáci ve skupině po 3 – 4 (vč. žáka </w:t>
      </w:r>
      <w:r w:rsidR="00FD7D17" w:rsidRPr="0077356C">
        <w:rPr>
          <w:rFonts w:asciiTheme="minorHAnsi" w:hAnsiTheme="minorHAnsi"/>
        </w:rPr>
        <w:t xml:space="preserve">s </w:t>
      </w:r>
      <w:r w:rsidRPr="0077356C">
        <w:rPr>
          <w:rFonts w:asciiTheme="minorHAnsi" w:hAnsiTheme="minorHAnsi"/>
        </w:rPr>
        <w:t xml:space="preserve">OMJ) </w:t>
      </w:r>
      <w:r w:rsidR="00FD7D17" w:rsidRPr="0077356C">
        <w:rPr>
          <w:rFonts w:asciiTheme="minorHAnsi" w:hAnsiTheme="minorHAnsi"/>
        </w:rPr>
        <w:t xml:space="preserve">vymyslí rozhovor s Konstantinem a Metodějem (připraví si konkrétní otázky a vymyslí si odpovědi, aby odpovídaly realitě), </w:t>
      </w:r>
      <w:r w:rsidRPr="0077356C">
        <w:rPr>
          <w:rFonts w:asciiTheme="minorHAnsi" w:hAnsiTheme="minorHAnsi"/>
        </w:rPr>
        <w:t>vytvoří písemný záznam rozhovoru s Konstantinem a Metodějem doprovázený fotodokumentací. Vyučující může úkol strukturovat ještě tím, že jednotlivým skupinám přiřadí práci pro konkrétní „redakci“ (např. rozhovor pro TV Nova, pro ČT, pro Blesk, pro MF Dnes apod.)</w:t>
      </w:r>
    </w:p>
    <w:p w:rsidR="0018388A" w:rsidRDefault="0018388A" w:rsidP="0018388A">
      <w:pPr>
        <w:jc w:val="center"/>
      </w:pPr>
    </w:p>
    <w:p w:rsidR="0018388A" w:rsidRDefault="0018388A" w:rsidP="0018388A">
      <w:pPr>
        <w:jc w:val="center"/>
      </w:pPr>
    </w:p>
    <w:p w:rsidR="00FD7D17" w:rsidRDefault="00FD7D17" w:rsidP="00DD56C7">
      <w:pPr>
        <w:jc w:val="center"/>
        <w:rPr>
          <w:b/>
          <w:u w:val="single"/>
        </w:rPr>
      </w:pPr>
    </w:p>
    <w:p w:rsidR="00A43D71" w:rsidRDefault="00A43D7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F4A92" w:rsidRDefault="00B8248E" w:rsidP="00DD56C7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1. </w:t>
      </w:r>
      <w:r w:rsidR="006F4A92">
        <w:rPr>
          <w:b/>
          <w:u w:val="single"/>
        </w:rPr>
        <w:t>Slované</w:t>
      </w:r>
    </w:p>
    <w:p w:rsidR="006F4A92" w:rsidRPr="006F4A92" w:rsidRDefault="006F4A92" w:rsidP="006B3038">
      <w:pPr>
        <w:numPr>
          <w:ilvl w:val="0"/>
          <w:numId w:val="10"/>
        </w:numPr>
        <w:spacing w:line="360" w:lineRule="auto"/>
        <w:jc w:val="both"/>
      </w:pPr>
      <w:r>
        <w:t>Slovanské kmeny pocházejí původně z oblasti mezi řekami Vislou a Dněprem. Odtud se v 6. století začal</w:t>
      </w:r>
      <w:r w:rsidR="00AC5236">
        <w:t>y</w:t>
      </w:r>
      <w:r>
        <w:t xml:space="preserve"> stěhovat na jih, východ a západ. Podle toho se dělí na jižní Slovany, východní Slovany a západní Slovany. Slované se živili hlavně zemědělstvím a řemeslem. </w:t>
      </w:r>
    </w:p>
    <w:p w:rsidR="007E3200" w:rsidRDefault="007E3200" w:rsidP="00DD56C7">
      <w:pPr>
        <w:jc w:val="center"/>
        <w:rPr>
          <w:b/>
          <w:u w:val="single"/>
        </w:rPr>
      </w:pPr>
    </w:p>
    <w:p w:rsidR="006B3038" w:rsidRDefault="006B3038" w:rsidP="00DD56C7">
      <w:pPr>
        <w:jc w:val="center"/>
        <w:rPr>
          <w:b/>
          <w:u w:val="single"/>
        </w:rPr>
      </w:pPr>
    </w:p>
    <w:p w:rsidR="0051004D" w:rsidRDefault="001C6873" w:rsidP="006B3038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2</w:t>
      </w:r>
      <w:r w:rsidR="00B8248E">
        <w:rPr>
          <w:b/>
          <w:u w:val="single"/>
        </w:rPr>
        <w:t xml:space="preserve">. </w:t>
      </w:r>
      <w:r w:rsidR="00F3498F">
        <w:rPr>
          <w:b/>
          <w:u w:val="single"/>
        </w:rPr>
        <w:t xml:space="preserve">Slované a </w:t>
      </w:r>
      <w:r w:rsidR="00DD56C7">
        <w:rPr>
          <w:b/>
          <w:u w:val="single"/>
        </w:rPr>
        <w:t>Velká Morava</w:t>
      </w:r>
    </w:p>
    <w:p w:rsidR="00F26AEB" w:rsidRPr="00F26AEB" w:rsidRDefault="00314ABC" w:rsidP="00F3498F">
      <w:pPr>
        <w:numPr>
          <w:ilvl w:val="0"/>
          <w:numId w:val="1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51435</wp:posOffset>
            </wp:positionV>
            <wp:extent cx="3771900" cy="2700655"/>
            <wp:effectExtent l="19050" t="0" r="0" b="0"/>
            <wp:wrapSquare wrapText="bothSides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AEB">
        <w:t xml:space="preserve">V 9. století žil na území České republiky kmen </w:t>
      </w:r>
      <w:r w:rsidR="006F4A92">
        <w:t xml:space="preserve">západních </w:t>
      </w:r>
      <w:r w:rsidR="00F26AEB" w:rsidRPr="00B05251">
        <w:rPr>
          <w:b/>
        </w:rPr>
        <w:t>Slovanů</w:t>
      </w:r>
      <w:r w:rsidR="00F26AEB">
        <w:t xml:space="preserve">. Jejich vládce se jmenoval </w:t>
      </w:r>
      <w:r w:rsidR="00F26AEB" w:rsidRPr="00677E27">
        <w:rPr>
          <w:b/>
        </w:rPr>
        <w:t>kníže</w:t>
      </w:r>
      <w:r w:rsidR="00F26AEB">
        <w:t xml:space="preserve">.  </w:t>
      </w:r>
    </w:p>
    <w:p w:rsidR="00C74AAD" w:rsidRPr="00C74AAD" w:rsidRDefault="00F26AEB" w:rsidP="006B3038">
      <w:pPr>
        <w:numPr>
          <w:ilvl w:val="0"/>
          <w:numId w:val="1"/>
        </w:numPr>
        <w:spacing w:line="360" w:lineRule="auto"/>
        <w:rPr>
          <w:bCs/>
        </w:rPr>
      </w:pPr>
      <w:r>
        <w:rPr>
          <w:b/>
          <w:bCs/>
        </w:rPr>
        <w:t>N</w:t>
      </w:r>
      <w:r w:rsidRPr="00DD56C7">
        <w:rPr>
          <w:b/>
          <w:bCs/>
        </w:rPr>
        <w:t xml:space="preserve">a </w:t>
      </w:r>
      <w:r>
        <w:rPr>
          <w:b/>
          <w:bCs/>
        </w:rPr>
        <w:t>za</w:t>
      </w:r>
      <w:r w:rsidRPr="00DD56C7">
        <w:rPr>
          <w:b/>
          <w:bCs/>
        </w:rPr>
        <w:t xml:space="preserve">čátku 9. století vznikl první stát na </w:t>
      </w:r>
      <w:r>
        <w:rPr>
          <w:b/>
          <w:bCs/>
        </w:rPr>
        <w:t xml:space="preserve">našem území </w:t>
      </w:r>
      <w:r w:rsidRPr="00DD56C7">
        <w:rPr>
          <w:b/>
          <w:bCs/>
        </w:rPr>
        <w:t xml:space="preserve">- Velká Morava (= </w:t>
      </w:r>
      <w:proofErr w:type="spellStart"/>
      <w:r w:rsidRPr="00DD56C7">
        <w:rPr>
          <w:b/>
          <w:bCs/>
        </w:rPr>
        <w:t>velkomo</w:t>
      </w:r>
      <w:proofErr w:type="spellEnd"/>
      <w:r w:rsidR="006B3038">
        <w:rPr>
          <w:b/>
          <w:bCs/>
        </w:rPr>
        <w:t>-</w:t>
      </w:r>
      <w:proofErr w:type="spellStart"/>
      <w:r w:rsidRPr="00DD56C7">
        <w:rPr>
          <w:b/>
          <w:bCs/>
        </w:rPr>
        <w:t>ravská</w:t>
      </w:r>
      <w:proofErr w:type="spellEnd"/>
      <w:r w:rsidRPr="00DD56C7">
        <w:rPr>
          <w:b/>
          <w:bCs/>
        </w:rPr>
        <w:t xml:space="preserve"> říše)</w:t>
      </w:r>
      <w:r>
        <w:rPr>
          <w:b/>
          <w:bCs/>
        </w:rPr>
        <w:t xml:space="preserve"> </w:t>
      </w:r>
      <w:r>
        <w:t>–</w:t>
      </w:r>
      <w:r w:rsidRPr="00DD56C7">
        <w:t xml:space="preserve"> </w:t>
      </w:r>
      <w:r>
        <w:t>ležela na</w:t>
      </w:r>
      <w:r w:rsidRPr="00DD56C7">
        <w:t xml:space="preserve"> jižní Morav</w:t>
      </w:r>
      <w:r>
        <w:t>ě</w:t>
      </w:r>
      <w:r w:rsidR="00C74AAD">
        <w:t xml:space="preserve">. </w:t>
      </w:r>
      <w:r w:rsidRPr="00DD56C7">
        <w:t xml:space="preserve"> </w:t>
      </w:r>
    </w:p>
    <w:p w:rsidR="00F26AEB" w:rsidRPr="00F26AEB" w:rsidRDefault="00314ABC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601980</wp:posOffset>
            </wp:positionV>
            <wp:extent cx="1638935" cy="1943100"/>
            <wp:effectExtent l="19050" t="0" r="0" b="0"/>
            <wp:wrapSquare wrapText="bothSides"/>
            <wp:docPr id="48" name="obrázek 48" descr="230_k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30_kri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7739" w:rsidRPr="0095773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80pt;margin-top:1.2pt;width:324pt;height:36pt;z-index:251656192;mso-position-horizontal-relative:text;mso-position-vertical-relative:text">
            <v:textbox>
              <w:txbxContent>
                <w:p w:rsidR="00FD7D17" w:rsidRPr="00E01C07" w:rsidRDefault="00FD7D1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Velká Morava v 9. století. Převzato z: SEMOTANOVÁ, E. </w:t>
                  </w:r>
                  <w:r>
                    <w:rPr>
                      <w:i/>
                      <w:sz w:val="20"/>
                      <w:szCs w:val="20"/>
                    </w:rPr>
                    <w:t xml:space="preserve">Atlas českých dějin. 1. díl – do </w:t>
                  </w:r>
                  <w:proofErr w:type="gramStart"/>
                  <w:r>
                    <w:rPr>
                      <w:i/>
                      <w:sz w:val="20"/>
                      <w:szCs w:val="20"/>
                    </w:rPr>
                    <w:t>r.1618</w:t>
                  </w:r>
                  <w:proofErr w:type="gramEnd"/>
                  <w:r>
                    <w:rPr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>
                    <w:rPr>
                      <w:sz w:val="20"/>
                      <w:szCs w:val="20"/>
                    </w:rPr>
                    <w:t>vyd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. Praha: Kartografie, 2004, </w:t>
                  </w:r>
                  <w:proofErr w:type="gramStart"/>
                  <w:r>
                    <w:rPr>
                      <w:sz w:val="20"/>
                      <w:szCs w:val="20"/>
                    </w:rPr>
                    <w:t>s.17</w:t>
                  </w:r>
                  <w:proofErr w:type="gramEnd"/>
                </w:p>
              </w:txbxContent>
            </v:textbox>
            <w10:wrap type="square"/>
          </v:shape>
        </w:pict>
      </w:r>
      <w:r w:rsidR="00F26AEB" w:rsidRPr="00F26AEB">
        <w:rPr>
          <w:bCs/>
        </w:rPr>
        <w:t xml:space="preserve">Slované žili v opevněných </w:t>
      </w:r>
      <w:r w:rsidR="00F26AEB" w:rsidRPr="00B05251">
        <w:rPr>
          <w:b/>
          <w:bCs/>
        </w:rPr>
        <w:t>hradištích</w:t>
      </w:r>
      <w:r w:rsidR="00F26AEB" w:rsidRPr="00F26AEB">
        <w:rPr>
          <w:bCs/>
        </w:rPr>
        <w:t>. Kníže a velmoži (= šlechta) budovali paláce a kostely – ze dřeva nebo z kamene.</w:t>
      </w:r>
    </w:p>
    <w:p w:rsidR="00F26AEB" w:rsidRPr="00F26AEB" w:rsidRDefault="00F26AEB" w:rsidP="00F3498F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F26AEB">
        <w:rPr>
          <w:bCs/>
        </w:rPr>
        <w:t xml:space="preserve">Slované vyráběli krásné šperky. </w:t>
      </w:r>
    </w:p>
    <w:p w:rsidR="00F26AEB" w:rsidRPr="00F26AEB" w:rsidRDefault="00F26AEB" w:rsidP="00F3498F">
      <w:pPr>
        <w:numPr>
          <w:ilvl w:val="0"/>
          <w:numId w:val="6"/>
        </w:numPr>
        <w:spacing w:line="360" w:lineRule="auto"/>
        <w:jc w:val="both"/>
        <w:rPr>
          <w:bCs/>
        </w:rPr>
      </w:pPr>
      <w:r w:rsidRPr="00F26AEB">
        <w:rPr>
          <w:bCs/>
        </w:rPr>
        <w:t xml:space="preserve">Velká Morava byla </w:t>
      </w:r>
      <w:r w:rsidRPr="00B05251">
        <w:rPr>
          <w:b/>
          <w:bCs/>
        </w:rPr>
        <w:t>obchodní křižovatka</w:t>
      </w:r>
      <w:r w:rsidRPr="00F26AEB">
        <w:rPr>
          <w:bCs/>
        </w:rPr>
        <w:t xml:space="preserve"> = vedly tudy obchodní cesty ze severu na jih a z východu na západ. Slované dováželi sůl, koření a látky a vyváže</w:t>
      </w:r>
      <w:r w:rsidR="00C12C24">
        <w:rPr>
          <w:bCs/>
        </w:rPr>
        <w:t>li</w:t>
      </w:r>
      <w:r w:rsidRPr="00F26AEB">
        <w:rPr>
          <w:bCs/>
        </w:rPr>
        <w:t xml:space="preserve"> kůže, kožešiny, vosk a stříbro.</w:t>
      </w:r>
    </w:p>
    <w:p w:rsidR="00F26AEB" w:rsidRPr="00B05251" w:rsidRDefault="00957739" w:rsidP="00F3498F">
      <w:pPr>
        <w:numPr>
          <w:ilvl w:val="0"/>
          <w:numId w:val="7"/>
        </w:numPr>
        <w:spacing w:line="360" w:lineRule="auto"/>
        <w:jc w:val="both"/>
        <w:rPr>
          <w:bCs/>
        </w:rPr>
      </w:pPr>
      <w:r>
        <w:rPr>
          <w:bCs/>
          <w:noProof/>
        </w:rPr>
        <w:pict>
          <v:shape id="_x0000_s1108" type="#_x0000_t202" style="position:absolute;left:0;text-align:left;margin-left:342pt;margin-top:14.1pt;width:153pt;height:36pt;z-index:251672576">
            <v:textbox>
              <w:txbxContent>
                <w:p w:rsidR="00FD7D17" w:rsidRPr="007E3200" w:rsidRDefault="00FD7D17" w:rsidP="007E320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Šperk z Velké Moravy: Převzato z:  </w:t>
                  </w:r>
                  <w:r>
                    <w:rPr>
                      <w:sz w:val="20"/>
                      <w:szCs w:val="20"/>
                      <w:lang w:val="en-US"/>
                    </w:rPr>
                    <w:t>&lt;</w:t>
                  </w:r>
                  <w:r>
                    <w:rPr>
                      <w:sz w:val="20"/>
                      <w:szCs w:val="20"/>
                    </w:rPr>
                    <w:t>www.hodoninsky.denik.cz</w:t>
                  </w:r>
                  <w:r>
                    <w:rPr>
                      <w:sz w:val="20"/>
                      <w:szCs w:val="20"/>
                      <w:lang w:val="en-US"/>
                    </w:rPr>
                    <w:t>&gt;</w:t>
                  </w:r>
                </w:p>
              </w:txbxContent>
            </v:textbox>
            <w10:wrap type="square"/>
          </v:shape>
        </w:pict>
      </w:r>
      <w:r w:rsidR="00F26AEB" w:rsidRPr="00B05251">
        <w:rPr>
          <w:bCs/>
        </w:rPr>
        <w:t xml:space="preserve">Největší hradiště na Velké Moravě </w:t>
      </w:r>
      <w:r w:rsidR="00677E27">
        <w:rPr>
          <w:bCs/>
        </w:rPr>
        <w:t xml:space="preserve">byly: </w:t>
      </w:r>
      <w:r w:rsidR="00F26AEB" w:rsidRPr="00B05251">
        <w:rPr>
          <w:bCs/>
        </w:rPr>
        <w:t xml:space="preserve">Mikulčice (hradiště s 12 kostely, až 2000 obyvatel), Staré Město u Uherského Hradiště, </w:t>
      </w:r>
      <w:proofErr w:type="spellStart"/>
      <w:r w:rsidR="00F26AEB" w:rsidRPr="00B05251">
        <w:rPr>
          <w:bCs/>
        </w:rPr>
        <w:t>Pohansko</w:t>
      </w:r>
      <w:proofErr w:type="spellEnd"/>
      <w:r w:rsidR="00F26AEB" w:rsidRPr="00B05251">
        <w:rPr>
          <w:bCs/>
        </w:rPr>
        <w:t xml:space="preserve"> u Břeclavi</w:t>
      </w:r>
    </w:p>
    <w:p w:rsidR="00DD56C7" w:rsidRPr="00DD56C7" w:rsidRDefault="00DD56C7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DD56C7">
        <w:rPr>
          <w:bCs/>
        </w:rPr>
        <w:t xml:space="preserve">První </w:t>
      </w:r>
      <w:r w:rsidR="00F26AEB">
        <w:rPr>
          <w:bCs/>
        </w:rPr>
        <w:t xml:space="preserve">vládce Velké Moravy, kterého známe jménem, </w:t>
      </w:r>
      <w:r w:rsidRPr="00DD56C7">
        <w:rPr>
          <w:bCs/>
        </w:rPr>
        <w:t xml:space="preserve">byl </w:t>
      </w:r>
      <w:r w:rsidRPr="00DD56C7">
        <w:rPr>
          <w:b/>
          <w:bCs/>
        </w:rPr>
        <w:t>kníže Mojmír I</w:t>
      </w:r>
      <w:r w:rsidRPr="00DD56C7">
        <w:rPr>
          <w:bCs/>
        </w:rPr>
        <w:t xml:space="preserve">. </w:t>
      </w:r>
      <w:r>
        <w:rPr>
          <w:bCs/>
        </w:rPr>
        <w:t>Moc</w:t>
      </w:r>
      <w:r w:rsidRPr="00DD56C7">
        <w:rPr>
          <w:bCs/>
        </w:rPr>
        <w:t xml:space="preserve"> o něm nevíme – </w:t>
      </w:r>
      <w:r>
        <w:rPr>
          <w:bCs/>
        </w:rPr>
        <w:t>asi byl křesťan</w:t>
      </w:r>
      <w:r w:rsidRPr="00DD56C7">
        <w:rPr>
          <w:bCs/>
        </w:rPr>
        <w:t xml:space="preserve"> </w:t>
      </w:r>
      <w:r w:rsidR="00F26AEB">
        <w:rPr>
          <w:bCs/>
        </w:rPr>
        <w:t>a žil v míru</w:t>
      </w:r>
      <w:r w:rsidRPr="00DD56C7">
        <w:rPr>
          <w:bCs/>
        </w:rPr>
        <w:t xml:space="preserve"> se sousední </w:t>
      </w:r>
      <w:r w:rsidR="00F26AEB">
        <w:rPr>
          <w:bCs/>
        </w:rPr>
        <w:t>Východof</w:t>
      </w:r>
      <w:r w:rsidRPr="00DD56C7">
        <w:rPr>
          <w:bCs/>
        </w:rPr>
        <w:t>ranckou říší</w:t>
      </w:r>
      <w:r>
        <w:rPr>
          <w:bCs/>
        </w:rPr>
        <w:t>.</w:t>
      </w:r>
    </w:p>
    <w:p w:rsidR="00DD56C7" w:rsidRPr="00DD56C7" w:rsidRDefault="00314ABC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450215</wp:posOffset>
            </wp:positionV>
            <wp:extent cx="2317115" cy="2674620"/>
            <wp:effectExtent l="19050" t="0" r="6985" b="0"/>
            <wp:wrapSquare wrapText="bothSides"/>
            <wp:docPr id="47" name="obrázek 47" descr="opevněný knížecí dv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pevněný knížecí dvor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D56C7">
        <w:rPr>
          <w:bCs/>
        </w:rPr>
        <w:t>Nepřítelem</w:t>
      </w:r>
      <w:r w:rsidR="00DD56C7" w:rsidRPr="00DD56C7">
        <w:rPr>
          <w:bCs/>
        </w:rPr>
        <w:t xml:space="preserve"> knížete Mojmíra I. byl </w:t>
      </w:r>
      <w:r w:rsidR="00DD56C7" w:rsidRPr="00DD56C7">
        <w:rPr>
          <w:b/>
          <w:bCs/>
        </w:rPr>
        <w:t xml:space="preserve">kníže </w:t>
      </w:r>
      <w:proofErr w:type="spellStart"/>
      <w:r w:rsidR="00DD56C7" w:rsidRPr="00DD56C7">
        <w:rPr>
          <w:b/>
          <w:bCs/>
        </w:rPr>
        <w:t>Pribina</w:t>
      </w:r>
      <w:proofErr w:type="spellEnd"/>
      <w:r w:rsidR="00DD56C7" w:rsidRPr="00DD56C7">
        <w:rPr>
          <w:bCs/>
        </w:rPr>
        <w:t xml:space="preserve"> z</w:t>
      </w:r>
      <w:r w:rsidR="00DD56C7">
        <w:rPr>
          <w:bCs/>
        </w:rPr>
        <w:t> </w:t>
      </w:r>
      <w:r w:rsidR="00DD56C7" w:rsidRPr="00DD56C7">
        <w:rPr>
          <w:bCs/>
        </w:rPr>
        <w:t>Nitry</w:t>
      </w:r>
      <w:r w:rsidR="00DD56C7">
        <w:rPr>
          <w:bCs/>
        </w:rPr>
        <w:t xml:space="preserve">. </w:t>
      </w:r>
      <w:r w:rsidR="00DD56C7" w:rsidRPr="00DD56C7">
        <w:rPr>
          <w:bCs/>
        </w:rPr>
        <w:t xml:space="preserve">Mojmír I. proti němu </w:t>
      </w:r>
      <w:r w:rsidR="00DD56C7">
        <w:rPr>
          <w:bCs/>
        </w:rPr>
        <w:t>válčil</w:t>
      </w:r>
      <w:r w:rsidR="00DD56C7" w:rsidRPr="00DD56C7">
        <w:rPr>
          <w:bCs/>
        </w:rPr>
        <w:t>, vyhnal ho a území Nitry připojil k Velké Moravě.</w:t>
      </w:r>
    </w:p>
    <w:p w:rsidR="00DD56C7" w:rsidRDefault="00DD56C7" w:rsidP="00F3498F">
      <w:pPr>
        <w:numPr>
          <w:ilvl w:val="0"/>
          <w:numId w:val="1"/>
        </w:numPr>
        <w:spacing w:line="360" w:lineRule="auto"/>
        <w:jc w:val="both"/>
        <w:rPr>
          <w:bCs/>
        </w:rPr>
      </w:pPr>
      <w:r w:rsidRPr="00DD56C7">
        <w:rPr>
          <w:bCs/>
        </w:rPr>
        <w:t xml:space="preserve">Kníže Mojmír musel </w:t>
      </w:r>
      <w:r w:rsidR="00F26AEB">
        <w:rPr>
          <w:bCs/>
        </w:rPr>
        <w:t>plati</w:t>
      </w:r>
      <w:r w:rsidRPr="00DD56C7">
        <w:rPr>
          <w:bCs/>
        </w:rPr>
        <w:t>t roční poplatek (tribut) vládci Východofrancké říše Ludvíku Němci</w:t>
      </w:r>
      <w:r>
        <w:rPr>
          <w:bCs/>
        </w:rPr>
        <w:t>.</w:t>
      </w:r>
    </w:p>
    <w:p w:rsidR="00F3498F" w:rsidRDefault="00314ABC" w:rsidP="00F3498F">
      <w:pPr>
        <w:spacing w:line="360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84455</wp:posOffset>
            </wp:positionV>
            <wp:extent cx="2857500" cy="2067560"/>
            <wp:effectExtent l="19050" t="0" r="0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3498F" w:rsidRDefault="00F3498F" w:rsidP="00F3498F">
      <w:pPr>
        <w:spacing w:line="360" w:lineRule="auto"/>
        <w:jc w:val="both"/>
        <w:rPr>
          <w:bCs/>
        </w:rPr>
      </w:pPr>
    </w:p>
    <w:p w:rsidR="00F3498F" w:rsidRDefault="00F3498F" w:rsidP="00F3498F">
      <w:pPr>
        <w:spacing w:line="360" w:lineRule="auto"/>
        <w:jc w:val="both"/>
        <w:rPr>
          <w:bCs/>
        </w:rPr>
      </w:pPr>
    </w:p>
    <w:p w:rsidR="00F3498F" w:rsidRDefault="00F3498F" w:rsidP="00F3498F">
      <w:pPr>
        <w:spacing w:line="360" w:lineRule="auto"/>
        <w:jc w:val="both"/>
        <w:rPr>
          <w:bCs/>
        </w:rPr>
      </w:pPr>
    </w:p>
    <w:p w:rsidR="00F3498F" w:rsidRDefault="00F3498F" w:rsidP="00F3498F">
      <w:pPr>
        <w:spacing w:line="360" w:lineRule="auto"/>
        <w:jc w:val="both"/>
        <w:rPr>
          <w:bCs/>
        </w:rPr>
      </w:pPr>
    </w:p>
    <w:p w:rsidR="00F3498F" w:rsidRDefault="00F3498F" w:rsidP="00F3498F">
      <w:pPr>
        <w:spacing w:line="360" w:lineRule="auto"/>
        <w:jc w:val="both"/>
        <w:rPr>
          <w:bCs/>
        </w:rPr>
      </w:pPr>
    </w:p>
    <w:p w:rsidR="00F3498F" w:rsidRDefault="00957739" w:rsidP="00F3498F">
      <w:pPr>
        <w:spacing w:line="360" w:lineRule="auto"/>
        <w:jc w:val="both"/>
        <w:rPr>
          <w:bCs/>
        </w:rPr>
      </w:pPr>
      <w:r>
        <w:rPr>
          <w:bCs/>
          <w:noProof/>
        </w:rPr>
        <w:pict>
          <v:shape id="_x0000_s1081" type="#_x0000_t202" style="position:absolute;left:0;text-align:left;margin-left:4in;margin-top:8.45pt;width:180pt;height:36pt;z-index:251654144">
            <v:textbox>
              <w:txbxContent>
                <w:p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Sídlo knížete na Velké Moravě. Převzato z: : </w:t>
                  </w:r>
                  <w:r>
                    <w:rPr>
                      <w:sz w:val="20"/>
                      <w:szCs w:val="20"/>
                      <w:lang w:val="en-US"/>
                    </w:rPr>
                    <w:t>&lt;www.history-if.blog.cz&gt;</w:t>
                  </w:r>
                </w:p>
                <w:p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>
        <w:rPr>
          <w:bCs/>
          <w:noProof/>
        </w:rPr>
        <w:pict>
          <v:shape id="_x0000_s1080" type="#_x0000_t202" style="position:absolute;left:0;text-align:left;margin-left:36pt;margin-top:8.45pt;width:153pt;height:36pt;z-index:251653120">
            <v:textbox>
              <w:txbxContent>
                <w:p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Rekonstrukce domu z Velké Moravy. Foto: autor</w:t>
                  </w:r>
                </w:p>
              </w:txbxContent>
            </v:textbox>
            <w10:wrap type="square"/>
          </v:shape>
        </w:pict>
      </w:r>
    </w:p>
    <w:p w:rsidR="00F3498F" w:rsidRDefault="00F3498F" w:rsidP="00F3498F">
      <w:pPr>
        <w:spacing w:line="360" w:lineRule="auto"/>
        <w:jc w:val="both"/>
        <w:rPr>
          <w:bCs/>
        </w:rPr>
      </w:pPr>
    </w:p>
    <w:p w:rsidR="001C6873" w:rsidRDefault="002A25E1" w:rsidP="00DD56C7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1C6873" w:rsidRDefault="001C6873" w:rsidP="00DD56C7">
      <w:pPr>
        <w:ind w:left="360"/>
        <w:jc w:val="center"/>
        <w:rPr>
          <w:b/>
          <w:bCs/>
          <w:u w:val="single"/>
        </w:rPr>
      </w:pPr>
    </w:p>
    <w:p w:rsidR="00DD56C7" w:rsidRDefault="001C6873" w:rsidP="00DD56C7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="00B8248E">
        <w:rPr>
          <w:b/>
          <w:bCs/>
          <w:u w:val="single"/>
        </w:rPr>
        <w:t xml:space="preserve">. </w:t>
      </w:r>
      <w:r w:rsidR="002A25E1">
        <w:rPr>
          <w:b/>
          <w:bCs/>
          <w:u w:val="single"/>
        </w:rPr>
        <w:t>Ra</w:t>
      </w:r>
      <w:r w:rsidR="00DD56C7">
        <w:rPr>
          <w:b/>
          <w:bCs/>
          <w:u w:val="single"/>
        </w:rPr>
        <w:t>stislav a příchod Konstantina s Metodějem</w:t>
      </w:r>
    </w:p>
    <w:p w:rsidR="00DD56C7" w:rsidRDefault="00314ABC" w:rsidP="00DD56C7">
      <w:pPr>
        <w:ind w:left="360"/>
        <w:jc w:val="center"/>
        <w:rPr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84455</wp:posOffset>
            </wp:positionV>
            <wp:extent cx="2514600" cy="1885950"/>
            <wp:effectExtent l="19050" t="0" r="0" b="0"/>
            <wp:wrapSquare wrapText="bothSides"/>
            <wp:docPr id="50" name="obrázek 50" descr="Kostel u Modré - rekonstru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stel u Modré - rekonstrukc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26AEB" w:rsidRPr="00F26AEB" w:rsidRDefault="00F26AEB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 w:rsidRPr="00F26AEB">
        <w:rPr>
          <w:bCs/>
        </w:rPr>
        <w:t xml:space="preserve">Druhý kníže Velké Moravy byl </w:t>
      </w:r>
      <w:r w:rsidR="00DD56C7" w:rsidRPr="00F26AEB">
        <w:rPr>
          <w:bCs/>
        </w:rPr>
        <w:t>Rastislav</w:t>
      </w:r>
      <w:r w:rsidRPr="00F26AEB">
        <w:rPr>
          <w:bCs/>
        </w:rPr>
        <w:t>.</w:t>
      </w:r>
    </w:p>
    <w:p w:rsidR="00DD56C7" w:rsidRPr="00F26AEB" w:rsidRDefault="00957739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 w:rsidRPr="00957739">
        <w:rPr>
          <w:b/>
          <w:bCs/>
          <w:noProof/>
          <w:u w:val="single"/>
        </w:rPr>
        <w:pict>
          <v:shape id="_x0000_s1079" type="#_x0000_t202" style="position:absolute;left:0;text-align:left;margin-left:324pt;margin-top:98.15pt;width:153pt;height:36pt;z-index:251652096">
            <v:textbox style="mso-next-textbox:#_x0000_s1079">
              <w:txbxContent>
                <w:p w:rsidR="00FD7D17" w:rsidRPr="00F3498F" w:rsidRDefault="00FD7D17" w:rsidP="00B9260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Rekonstrukce kostela z Velké Moravy. Foto: autor</w:t>
                  </w:r>
                </w:p>
              </w:txbxContent>
            </v:textbox>
            <w10:wrap type="square"/>
          </v:shape>
        </w:pict>
      </w:r>
      <w:r w:rsidR="00F26AEB" w:rsidRPr="00F26AEB">
        <w:rPr>
          <w:bCs/>
        </w:rPr>
        <w:t xml:space="preserve">Rastislav nechtěl platit Východofrancké říši mírový poplatek </w:t>
      </w:r>
      <w:r w:rsidR="00DD56C7" w:rsidRPr="00F26AEB">
        <w:rPr>
          <w:rFonts w:ascii="Wingdings 3" w:hAnsi="Wingdings 3"/>
          <w:bCs/>
        </w:rPr>
        <w:t></w:t>
      </w:r>
      <w:r w:rsidR="00DD56C7" w:rsidRPr="00F26AEB">
        <w:rPr>
          <w:bCs/>
        </w:rPr>
        <w:t xml:space="preserve"> </w:t>
      </w:r>
      <w:r w:rsidR="00DD56C7" w:rsidRPr="00B05251">
        <w:rPr>
          <w:b/>
          <w:bCs/>
        </w:rPr>
        <w:t>válka</w:t>
      </w:r>
      <w:r w:rsidR="00B05251" w:rsidRPr="00B05251">
        <w:rPr>
          <w:b/>
          <w:bCs/>
        </w:rPr>
        <w:t xml:space="preserve"> s Východofranckou říší</w:t>
      </w:r>
      <w:r w:rsidR="00677E27">
        <w:rPr>
          <w:bCs/>
        </w:rPr>
        <w:t xml:space="preserve">. </w:t>
      </w:r>
      <w:r w:rsidR="00DD56C7" w:rsidRPr="00F26AEB">
        <w:rPr>
          <w:bCs/>
        </w:rPr>
        <w:t>Rastislavovi</w:t>
      </w:r>
      <w:r w:rsidR="00677E27">
        <w:rPr>
          <w:bCs/>
        </w:rPr>
        <w:t xml:space="preserve"> se</w:t>
      </w:r>
      <w:r w:rsidR="00DD56C7" w:rsidRPr="00F26AEB">
        <w:rPr>
          <w:bCs/>
        </w:rPr>
        <w:t xml:space="preserve"> podařilo </w:t>
      </w:r>
      <w:r w:rsidR="00F26AEB" w:rsidRPr="00F26AEB">
        <w:rPr>
          <w:bCs/>
        </w:rPr>
        <w:t>ubránit Velkou Moravu a její samostatnost</w:t>
      </w:r>
      <w:r w:rsidR="00B05251">
        <w:rPr>
          <w:bCs/>
        </w:rPr>
        <w:t>.</w:t>
      </w:r>
    </w:p>
    <w:p w:rsidR="00DD56C7" w:rsidRDefault="00F26AEB" w:rsidP="00F3498F">
      <w:pPr>
        <w:numPr>
          <w:ilvl w:val="0"/>
          <w:numId w:val="8"/>
        </w:numPr>
        <w:spacing w:line="360" w:lineRule="auto"/>
        <w:jc w:val="both"/>
        <w:rPr>
          <w:b/>
          <w:bCs/>
        </w:rPr>
      </w:pPr>
      <w:r>
        <w:rPr>
          <w:bCs/>
        </w:rPr>
        <w:t xml:space="preserve">Slované, kteří žili na Velké Moravě, byli </w:t>
      </w:r>
      <w:r w:rsidRPr="00B05251">
        <w:rPr>
          <w:b/>
          <w:bCs/>
        </w:rPr>
        <w:t>křesťané</w:t>
      </w:r>
      <w:r>
        <w:rPr>
          <w:bCs/>
        </w:rPr>
        <w:t xml:space="preserve">. </w:t>
      </w:r>
      <w:r w:rsidR="00C74AAD">
        <w:rPr>
          <w:bCs/>
        </w:rPr>
        <w:t xml:space="preserve">V každé větší vesnici a na hradišti byl kostel, kde </w:t>
      </w:r>
      <w:r w:rsidR="00213181">
        <w:rPr>
          <w:bCs/>
        </w:rPr>
        <w:t>kázal</w:t>
      </w:r>
      <w:r w:rsidR="00C74AAD">
        <w:rPr>
          <w:bCs/>
        </w:rPr>
        <w:t xml:space="preserve"> kněz.</w:t>
      </w:r>
      <w:r w:rsidR="00B05251">
        <w:rPr>
          <w:bCs/>
        </w:rPr>
        <w:t xml:space="preserve"> Většina kněží pocházela z Východofrancké říše, p</w:t>
      </w:r>
      <w:r w:rsidR="00C74AAD">
        <w:rPr>
          <w:bCs/>
        </w:rPr>
        <w:t xml:space="preserve">rotože Velká Morava patřila </w:t>
      </w:r>
      <w:r w:rsidR="00B05251">
        <w:rPr>
          <w:bCs/>
        </w:rPr>
        <w:t xml:space="preserve">pod </w:t>
      </w:r>
      <w:r w:rsidR="00C74AAD">
        <w:rPr>
          <w:bCs/>
        </w:rPr>
        <w:t>arcibiskupa ve Východofrancké říši</w:t>
      </w:r>
      <w:r w:rsidR="00B05251">
        <w:rPr>
          <w:bCs/>
        </w:rPr>
        <w:t>.</w:t>
      </w:r>
      <w:r w:rsidR="00F3498F">
        <w:rPr>
          <w:bCs/>
        </w:rPr>
        <w:t xml:space="preserve"> Při mši používali </w:t>
      </w:r>
      <w:r w:rsidR="00677E27">
        <w:rPr>
          <w:bCs/>
        </w:rPr>
        <w:t xml:space="preserve">kněží </w:t>
      </w:r>
      <w:r w:rsidR="00F3498F">
        <w:rPr>
          <w:bCs/>
        </w:rPr>
        <w:t>latinu, které Slované nerozuměli.</w:t>
      </w:r>
      <w:r w:rsidR="00C74AAD">
        <w:rPr>
          <w:bCs/>
        </w:rPr>
        <w:t xml:space="preserve"> </w:t>
      </w:r>
      <w:r w:rsidR="00DD56C7" w:rsidRPr="00DD56C7">
        <w:rPr>
          <w:bCs/>
        </w:rPr>
        <w:t xml:space="preserve">Rastislav se rozhodl </w:t>
      </w:r>
      <w:r w:rsidR="00213181">
        <w:rPr>
          <w:bCs/>
        </w:rPr>
        <w:t xml:space="preserve">být </w:t>
      </w:r>
      <w:r w:rsidR="003B7A3C">
        <w:rPr>
          <w:bCs/>
        </w:rPr>
        <w:t>ne</w:t>
      </w:r>
      <w:r w:rsidR="00213181">
        <w:rPr>
          <w:bCs/>
        </w:rPr>
        <w:t>závislý</w:t>
      </w:r>
      <w:r w:rsidR="003B7A3C">
        <w:rPr>
          <w:bCs/>
        </w:rPr>
        <w:t xml:space="preserve"> na</w:t>
      </w:r>
      <w:r w:rsidR="00DD56C7" w:rsidRPr="00DD56C7">
        <w:rPr>
          <w:bCs/>
        </w:rPr>
        <w:t xml:space="preserve"> </w:t>
      </w:r>
      <w:r w:rsidR="003B7A3C">
        <w:rPr>
          <w:bCs/>
        </w:rPr>
        <w:t>Východofrancké říši</w:t>
      </w:r>
      <w:r w:rsidR="00DD56C7" w:rsidRPr="00DD56C7">
        <w:rPr>
          <w:bCs/>
        </w:rPr>
        <w:t xml:space="preserve"> i v církevních </w:t>
      </w:r>
      <w:r w:rsidR="00213181">
        <w:rPr>
          <w:bCs/>
        </w:rPr>
        <w:t>věcech</w:t>
      </w:r>
      <w:r w:rsidR="00DD56C7" w:rsidRPr="00DD56C7">
        <w:rPr>
          <w:bCs/>
        </w:rPr>
        <w:t xml:space="preserve"> </w:t>
      </w:r>
      <w:r w:rsidR="00DD56C7" w:rsidRPr="00EC0CBD">
        <w:rPr>
          <w:rFonts w:ascii="Wingdings 3" w:hAnsi="Wingdings 3"/>
          <w:bCs/>
        </w:rPr>
        <w:t></w:t>
      </w:r>
      <w:r w:rsidR="00DD56C7" w:rsidRPr="00EC0CBD">
        <w:rPr>
          <w:bCs/>
        </w:rPr>
        <w:t xml:space="preserve"> </w:t>
      </w:r>
      <w:r w:rsidR="00DD56C7" w:rsidRPr="00DD56C7">
        <w:rPr>
          <w:b/>
          <w:bCs/>
        </w:rPr>
        <w:t>vyhnal francké kněží a</w:t>
      </w:r>
      <w:r w:rsidR="00DD56C7" w:rsidRPr="00DD56C7">
        <w:rPr>
          <w:bCs/>
        </w:rPr>
        <w:t xml:space="preserve"> </w:t>
      </w:r>
      <w:r w:rsidR="00C74AAD">
        <w:rPr>
          <w:b/>
          <w:bCs/>
        </w:rPr>
        <w:t>chtěl od</w:t>
      </w:r>
      <w:r w:rsidR="00DD56C7" w:rsidRPr="00DD56C7">
        <w:rPr>
          <w:b/>
          <w:bCs/>
        </w:rPr>
        <w:t xml:space="preserve"> byzantského císaře</w:t>
      </w:r>
      <w:r w:rsidR="00C74AAD">
        <w:rPr>
          <w:b/>
          <w:bCs/>
        </w:rPr>
        <w:t>, aby mu poslal</w:t>
      </w:r>
      <w:r w:rsidR="00DD56C7" w:rsidRPr="00DD56C7">
        <w:rPr>
          <w:b/>
          <w:bCs/>
        </w:rPr>
        <w:t xml:space="preserve"> misionář</w:t>
      </w:r>
      <w:r w:rsidR="00C74AAD">
        <w:rPr>
          <w:b/>
          <w:bCs/>
        </w:rPr>
        <w:t>e</w:t>
      </w:r>
      <w:r w:rsidR="00DD56C7" w:rsidRPr="00DD56C7">
        <w:rPr>
          <w:b/>
          <w:bCs/>
        </w:rPr>
        <w:t xml:space="preserve"> na Velkou Moravu, aby zde mohl založit biskupství</w:t>
      </w:r>
      <w:r w:rsidR="00B05251">
        <w:rPr>
          <w:b/>
          <w:bCs/>
        </w:rPr>
        <w:t>.</w:t>
      </w:r>
    </w:p>
    <w:tbl>
      <w:tblPr>
        <w:tblStyle w:val="Mkatabulky"/>
        <w:tblW w:w="0" w:type="auto"/>
        <w:tblInd w:w="828" w:type="dxa"/>
        <w:tblLook w:val="01E0"/>
      </w:tblPr>
      <w:tblGrid>
        <w:gridCol w:w="1548"/>
        <w:gridCol w:w="2412"/>
        <w:gridCol w:w="2160"/>
        <w:gridCol w:w="2340"/>
      </w:tblGrid>
      <w:tr w:rsidR="00B05251" w:rsidTr="00C12C24">
        <w:tc>
          <w:tcPr>
            <w:tcW w:w="1548" w:type="dxa"/>
            <w:vMerge w:val="restart"/>
            <w:shd w:val="clear" w:color="auto" w:fill="A6A6A6"/>
            <w:textDirection w:val="btLr"/>
          </w:tcPr>
          <w:p w:rsidR="00B05251" w:rsidRPr="00280907" w:rsidRDefault="00B05251" w:rsidP="00B05251">
            <w:pPr>
              <w:ind w:left="113" w:right="113"/>
              <w:jc w:val="center"/>
              <w:rPr>
                <w:b/>
                <w:bCs/>
              </w:rPr>
            </w:pPr>
            <w:r w:rsidRPr="00280907">
              <w:rPr>
                <w:b/>
                <w:bCs/>
              </w:rPr>
              <w:t>Rastislav se snažil být nezávislý na Východofrancké říši</w:t>
            </w:r>
          </w:p>
        </w:tc>
        <w:tc>
          <w:tcPr>
            <w:tcW w:w="6912" w:type="dxa"/>
            <w:gridSpan w:val="3"/>
          </w:tcPr>
          <w:p w:rsidR="00B05251" w:rsidRPr="00B05251" w:rsidRDefault="00B05251" w:rsidP="00B05251">
            <w:pPr>
              <w:jc w:val="both"/>
              <w:rPr>
                <w:bCs/>
              </w:rPr>
            </w:pPr>
            <w:r w:rsidRPr="00B05251">
              <w:rPr>
                <w:bCs/>
              </w:rPr>
              <w:t>Rastislav …</w:t>
            </w:r>
          </w:p>
        </w:tc>
      </w:tr>
      <w:tr w:rsidR="00B05251" w:rsidTr="00C12C24">
        <w:tc>
          <w:tcPr>
            <w:tcW w:w="1548" w:type="dxa"/>
            <w:vMerge/>
            <w:shd w:val="clear" w:color="auto" w:fill="A6A6A6"/>
          </w:tcPr>
          <w:p w:rsidR="00B05251" w:rsidRDefault="00B05251" w:rsidP="00B05251">
            <w:pPr>
              <w:jc w:val="both"/>
              <w:rPr>
                <w:b/>
                <w:bCs/>
              </w:rPr>
            </w:pPr>
          </w:p>
        </w:tc>
        <w:tc>
          <w:tcPr>
            <w:tcW w:w="2412" w:type="dxa"/>
          </w:tcPr>
          <w:p w:rsidR="00B05251" w:rsidRPr="00B05251" w:rsidRDefault="00957739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line id="_x0000_s1064" style="position:absolute;left:0;text-align:left;z-index:251640832;mso-position-horizontal-relative:text;mso-position-vertical-relative:text" from="120.6pt,6.85pt" to="138.6pt,6.85pt">
                  <v:stroke endarrow="block"/>
                </v:line>
              </w:pict>
            </w:r>
            <w:r w:rsidR="00B05251" w:rsidRPr="00B05251">
              <w:rPr>
                <w:bCs/>
              </w:rPr>
              <w:t xml:space="preserve">… </w:t>
            </w:r>
            <w:r w:rsidR="00B05251">
              <w:rPr>
                <w:bCs/>
              </w:rPr>
              <w:t xml:space="preserve">nechtěl </w:t>
            </w:r>
            <w:r w:rsidR="00B05251" w:rsidRPr="00B05251">
              <w:rPr>
                <w:bCs/>
              </w:rPr>
              <w:t>platit Východofrancké říši mírový poplatek (tribut).</w:t>
            </w:r>
          </w:p>
        </w:tc>
        <w:tc>
          <w:tcPr>
            <w:tcW w:w="2160" w:type="dxa"/>
          </w:tcPr>
          <w:p w:rsidR="00B05251" w:rsidRPr="00B05251" w:rsidRDefault="00957739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line id="_x0000_s1065" style="position:absolute;left:0;text-align:left;z-index:251641856;mso-position-horizontal-relative:text;mso-position-vertical-relative:text" from="102.6pt,6.85pt" to="120.6pt,6.85pt">
                  <v:stroke endarrow="block"/>
                </v:line>
              </w:pict>
            </w:r>
            <w:r w:rsidR="00B05251">
              <w:rPr>
                <w:bCs/>
              </w:rPr>
              <w:t>… válčil s Východofranckou říší</w:t>
            </w:r>
          </w:p>
        </w:tc>
        <w:tc>
          <w:tcPr>
            <w:tcW w:w="2340" w:type="dxa"/>
          </w:tcPr>
          <w:p w:rsidR="00B05251" w:rsidRDefault="00B05251" w:rsidP="00B05251">
            <w:pPr>
              <w:jc w:val="center"/>
              <w:rPr>
                <w:bCs/>
              </w:rPr>
            </w:pPr>
            <w:r>
              <w:rPr>
                <w:bCs/>
              </w:rPr>
              <w:t>… ubránil samostatnost Velké Moravy</w:t>
            </w:r>
          </w:p>
        </w:tc>
      </w:tr>
      <w:tr w:rsidR="00B05251" w:rsidTr="00C12C24">
        <w:tc>
          <w:tcPr>
            <w:tcW w:w="1548" w:type="dxa"/>
            <w:vMerge/>
            <w:shd w:val="clear" w:color="auto" w:fill="A6A6A6"/>
          </w:tcPr>
          <w:p w:rsidR="00B05251" w:rsidRDefault="00B05251" w:rsidP="00B05251">
            <w:pPr>
              <w:jc w:val="both"/>
              <w:rPr>
                <w:b/>
                <w:bCs/>
              </w:rPr>
            </w:pPr>
          </w:p>
        </w:tc>
        <w:tc>
          <w:tcPr>
            <w:tcW w:w="2412" w:type="dxa"/>
          </w:tcPr>
          <w:p w:rsidR="00B05251" w:rsidRPr="00B05251" w:rsidRDefault="00957739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line id="_x0000_s1066" style="position:absolute;left:0;text-align:left;z-index:251642880;mso-position-horizontal-relative:text;mso-position-vertical-relative:text" from="120.6pt,9.95pt" to="138.6pt,9.95pt">
                  <v:stroke endarrow="block"/>
                </v:line>
              </w:pict>
            </w:r>
            <w:r w:rsidR="00B05251" w:rsidRPr="00B05251">
              <w:rPr>
                <w:bCs/>
              </w:rPr>
              <w:t xml:space="preserve">… </w:t>
            </w:r>
            <w:r w:rsidR="00B05251">
              <w:rPr>
                <w:bCs/>
              </w:rPr>
              <w:t xml:space="preserve">nechtěl </w:t>
            </w:r>
            <w:r w:rsidR="00B05251" w:rsidRPr="00B05251">
              <w:rPr>
                <w:bCs/>
              </w:rPr>
              <w:t>kněží z Východofrancké říše.</w:t>
            </w:r>
          </w:p>
        </w:tc>
        <w:tc>
          <w:tcPr>
            <w:tcW w:w="2160" w:type="dxa"/>
          </w:tcPr>
          <w:p w:rsidR="00B05251" w:rsidRPr="00B05251" w:rsidRDefault="00957739" w:rsidP="00B05251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line id="_x0000_s1067" style="position:absolute;left:0;text-align:left;z-index:251643904;mso-position-horizontal-relative:text;mso-position-vertical-relative:text" from="102.85pt,9.4pt" to="120.85pt,9.4pt">
                  <v:stroke endarrow="block"/>
                </v:line>
              </w:pict>
            </w:r>
            <w:r w:rsidR="00B05251">
              <w:rPr>
                <w:bCs/>
              </w:rPr>
              <w:t>… vyhnal kněží z Východofrancké říše</w:t>
            </w:r>
          </w:p>
        </w:tc>
        <w:tc>
          <w:tcPr>
            <w:tcW w:w="2340" w:type="dxa"/>
          </w:tcPr>
          <w:p w:rsidR="00B05251" w:rsidRPr="00B05251" w:rsidRDefault="00B05251" w:rsidP="00B05251">
            <w:pPr>
              <w:jc w:val="center"/>
              <w:rPr>
                <w:bCs/>
              </w:rPr>
            </w:pPr>
            <w:r>
              <w:rPr>
                <w:bCs/>
              </w:rPr>
              <w:t>… pozval na Velkou Moravu misionáře z Byzantské říše</w:t>
            </w:r>
          </w:p>
        </w:tc>
      </w:tr>
    </w:tbl>
    <w:p w:rsidR="00B05251" w:rsidRDefault="00B05251" w:rsidP="00B05251">
      <w:pPr>
        <w:ind w:left="708"/>
        <w:jc w:val="both"/>
        <w:rPr>
          <w:b/>
          <w:bCs/>
        </w:rPr>
      </w:pPr>
    </w:p>
    <w:p w:rsidR="00DD56C7" w:rsidRPr="00DD56C7" w:rsidRDefault="00DD56C7" w:rsidP="00F3498F">
      <w:pPr>
        <w:numPr>
          <w:ilvl w:val="0"/>
          <w:numId w:val="8"/>
        </w:numPr>
        <w:spacing w:line="360" w:lineRule="auto"/>
        <w:jc w:val="both"/>
        <w:rPr>
          <w:b/>
          <w:bCs/>
        </w:rPr>
      </w:pPr>
      <w:r w:rsidRPr="00DD56C7">
        <w:rPr>
          <w:b/>
          <w:bCs/>
          <w:u w:val="single"/>
        </w:rPr>
        <w:lastRenderedPageBreak/>
        <w:t xml:space="preserve">863 – příchod </w:t>
      </w:r>
      <w:r w:rsidR="00C74AAD">
        <w:rPr>
          <w:b/>
          <w:bCs/>
          <w:u w:val="single"/>
        </w:rPr>
        <w:t xml:space="preserve">misionářů </w:t>
      </w:r>
      <w:r w:rsidRPr="00DD56C7">
        <w:rPr>
          <w:b/>
          <w:bCs/>
          <w:u w:val="single"/>
        </w:rPr>
        <w:t>Konstantina a Metoděje na Velkou Moravu</w:t>
      </w:r>
    </w:p>
    <w:p w:rsidR="00DD56C7" w:rsidRPr="00EC0CBD" w:rsidRDefault="00314ABC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457200</wp:posOffset>
            </wp:positionV>
            <wp:extent cx="2400300" cy="1425575"/>
            <wp:effectExtent l="19050" t="19050" r="19050" b="22225"/>
            <wp:wrapSquare wrapText="bothSides"/>
            <wp:docPr id="49" name="obrázek 49" descr="Slované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ované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D56C7" w:rsidRPr="00EC0CBD">
        <w:rPr>
          <w:bCs/>
        </w:rPr>
        <w:t xml:space="preserve">Konstantin a Metoděj pocházeli ze Soluně (Řecko). </w:t>
      </w:r>
      <w:r w:rsidR="00B05251">
        <w:rPr>
          <w:bCs/>
        </w:rPr>
        <w:t>Přišli</w:t>
      </w:r>
      <w:r w:rsidR="00DD56C7" w:rsidRPr="00EC0CBD">
        <w:rPr>
          <w:bCs/>
        </w:rPr>
        <w:t xml:space="preserve"> na Moravu, aby zde šířili křesťanství</w:t>
      </w:r>
      <w:r w:rsidR="00C12C24">
        <w:rPr>
          <w:bCs/>
        </w:rPr>
        <w:t xml:space="preserve"> (víru)</w:t>
      </w:r>
      <w:r w:rsidR="00DD56C7" w:rsidRPr="00EC0CBD">
        <w:rPr>
          <w:bCs/>
        </w:rPr>
        <w:t>, proto jsou někdy označováni jako věrozvěstové</w:t>
      </w:r>
      <w:r w:rsidR="00C12C24">
        <w:rPr>
          <w:bCs/>
        </w:rPr>
        <w:t xml:space="preserve"> (zvěstovali =šířili víru)</w:t>
      </w:r>
      <w:r w:rsidR="00DD56C7" w:rsidRPr="00EC0CBD">
        <w:rPr>
          <w:bCs/>
        </w:rPr>
        <w:t>.</w:t>
      </w:r>
    </w:p>
    <w:p w:rsidR="00DD56C7" w:rsidRPr="00EC0CBD" w:rsidRDefault="00F3498F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</w:rPr>
        <w:t>Aby mohli sloužit mše v jazyce, kterému Slované rozuměli, v</w:t>
      </w:r>
      <w:r w:rsidR="00DD56C7" w:rsidRPr="00EC0CBD">
        <w:rPr>
          <w:bCs/>
        </w:rPr>
        <w:t xml:space="preserve">ytvořili slovanský spisovný jazyk – staroslověnštinu </w:t>
      </w:r>
      <w:r w:rsidR="00677E27">
        <w:rPr>
          <w:bCs/>
        </w:rPr>
        <w:t xml:space="preserve">– </w:t>
      </w:r>
      <w:r w:rsidR="00DD56C7" w:rsidRPr="00EC0CBD">
        <w:rPr>
          <w:bCs/>
        </w:rPr>
        <w:t>a Konst</w:t>
      </w:r>
      <w:r w:rsidR="00C74AAD">
        <w:rPr>
          <w:bCs/>
        </w:rPr>
        <w:t xml:space="preserve">antin vytvořil nové písmo </w:t>
      </w:r>
      <w:r w:rsidR="00B05251">
        <w:rPr>
          <w:bCs/>
        </w:rPr>
        <w:t>–</w:t>
      </w:r>
      <w:r w:rsidR="00C74AAD">
        <w:rPr>
          <w:bCs/>
        </w:rPr>
        <w:t xml:space="preserve"> </w:t>
      </w:r>
      <w:r w:rsidR="00DD56C7" w:rsidRPr="00EC0CBD">
        <w:rPr>
          <w:bCs/>
        </w:rPr>
        <w:t>hlaholici</w:t>
      </w:r>
      <w:r w:rsidR="00B05251">
        <w:rPr>
          <w:bCs/>
        </w:rPr>
        <w:t>.</w:t>
      </w:r>
    </w:p>
    <w:p w:rsidR="00EC0CBD" w:rsidRDefault="00957739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  <w:noProof/>
        </w:rPr>
        <w:pict>
          <v:shape id="_x0000_s1109" type="#_x0000_t202" style="position:absolute;left:0;text-align:left;margin-left:387pt;margin-top:.6pt;width:81pt;height:18pt;z-index:251673600">
            <v:textbox style="mso-next-textbox:#_x0000_s1109">
              <w:txbxContent>
                <w:p w:rsidR="00FD7D17" w:rsidRPr="00F3498F" w:rsidRDefault="00FD7D17" w:rsidP="007E320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Hlaholice</w:t>
                  </w:r>
                </w:p>
              </w:txbxContent>
            </v:textbox>
            <w10:wrap type="square"/>
          </v:shape>
        </w:pict>
      </w:r>
      <w:r w:rsidR="00DD56C7" w:rsidRPr="00EC0CBD">
        <w:rPr>
          <w:bCs/>
        </w:rPr>
        <w:t>Konstantin s Metodějem sloužili mše od začátku do konce staroslověnsky (x franští kněží latinsky)</w:t>
      </w:r>
      <w:r w:rsidR="00C74AAD">
        <w:rPr>
          <w:bCs/>
        </w:rPr>
        <w:t xml:space="preserve"> a</w:t>
      </w:r>
      <w:r w:rsidR="00DD56C7" w:rsidRPr="00EC0CBD">
        <w:rPr>
          <w:bCs/>
        </w:rPr>
        <w:t xml:space="preserve"> přeložili bibli do staroslověnštiny. Jejich vlivem se rozvíjela i vzdělanost.</w:t>
      </w:r>
      <w:r w:rsidR="00EC0CBD" w:rsidRPr="00EC0CBD">
        <w:rPr>
          <w:bCs/>
        </w:rPr>
        <w:t xml:space="preserve"> </w:t>
      </w:r>
    </w:p>
    <w:p w:rsidR="00DD56C7" w:rsidRDefault="00EC0CBD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 w:rsidRPr="00EC0CBD">
        <w:rPr>
          <w:bCs/>
        </w:rPr>
        <w:t xml:space="preserve">Konstantin s Metodějem </w:t>
      </w:r>
      <w:r w:rsidR="00F3498F">
        <w:rPr>
          <w:bCs/>
        </w:rPr>
        <w:t>cestují</w:t>
      </w:r>
      <w:r w:rsidRPr="00EC0CBD">
        <w:rPr>
          <w:bCs/>
        </w:rPr>
        <w:t xml:space="preserve"> do Říma – </w:t>
      </w:r>
      <w:r w:rsidR="00C74AAD">
        <w:rPr>
          <w:bCs/>
        </w:rPr>
        <w:t xml:space="preserve">chtěli, </w:t>
      </w:r>
      <w:r w:rsidRPr="00EC0CBD">
        <w:rPr>
          <w:bCs/>
        </w:rPr>
        <w:t xml:space="preserve">aby papež uznal jejich působení: </w:t>
      </w:r>
      <w:r w:rsidR="00C74AAD">
        <w:rPr>
          <w:bCs/>
        </w:rPr>
        <w:t>papež uznal staroslověnštinu jako jazyk, ve kterém se mohou sloužit bohoslužby</w:t>
      </w:r>
      <w:r w:rsidR="00F3498F">
        <w:rPr>
          <w:bCs/>
        </w:rPr>
        <w:t>,</w:t>
      </w:r>
      <w:r w:rsidR="00C74AAD">
        <w:rPr>
          <w:bCs/>
        </w:rPr>
        <w:t xml:space="preserve"> a</w:t>
      </w:r>
      <w:r w:rsidRPr="00EC0CBD">
        <w:rPr>
          <w:bCs/>
        </w:rPr>
        <w:t xml:space="preserve"> </w:t>
      </w:r>
      <w:r w:rsidR="00C74AAD">
        <w:rPr>
          <w:bCs/>
        </w:rPr>
        <w:t xml:space="preserve">jmenoval </w:t>
      </w:r>
      <w:r w:rsidRPr="00EC0CBD">
        <w:rPr>
          <w:bCs/>
        </w:rPr>
        <w:t>Metoděj</w:t>
      </w:r>
      <w:r w:rsidR="00C74AAD">
        <w:rPr>
          <w:bCs/>
        </w:rPr>
        <w:t>e</w:t>
      </w:r>
      <w:r w:rsidRPr="00EC0CBD">
        <w:rPr>
          <w:bCs/>
        </w:rPr>
        <w:t xml:space="preserve"> arcibiskupem</w:t>
      </w:r>
      <w:r w:rsidR="00C74AAD">
        <w:rPr>
          <w:bCs/>
        </w:rPr>
        <w:t>.</w:t>
      </w:r>
    </w:p>
    <w:p w:rsidR="00C74AAD" w:rsidRDefault="00314ABC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-114300</wp:posOffset>
            </wp:positionV>
            <wp:extent cx="2128520" cy="2937510"/>
            <wp:effectExtent l="19050" t="0" r="5080" b="0"/>
            <wp:wrapSquare wrapText="bothSides"/>
            <wp:docPr id="51" name="obrázek 51" descr="cyr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yrme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AAD">
        <w:rPr>
          <w:bCs/>
        </w:rPr>
        <w:t xml:space="preserve">Metoděj se </w:t>
      </w:r>
      <w:r w:rsidR="00B05251">
        <w:rPr>
          <w:bCs/>
        </w:rPr>
        <w:t>z</w:t>
      </w:r>
      <w:r w:rsidR="00C74AAD">
        <w:rPr>
          <w:bCs/>
        </w:rPr>
        <w:t xml:space="preserve"> Říma vrátil na Velkou Moravu. Konstantin zůstal v Římě, vstoupil do kláštera a přijal jméno Cyril. </w:t>
      </w:r>
    </w:p>
    <w:p w:rsidR="00C74AAD" w:rsidRDefault="00C74AAD" w:rsidP="00C74AAD">
      <w:pPr>
        <w:ind w:left="360"/>
        <w:jc w:val="both"/>
        <w:rPr>
          <w:bCs/>
        </w:rPr>
      </w:pPr>
    </w:p>
    <w:p w:rsidR="00C74AAD" w:rsidRDefault="00FD7D17" w:rsidP="00C74AAD">
      <w:pP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4. </w:t>
      </w:r>
      <w:r w:rsidR="00C74AAD">
        <w:rPr>
          <w:b/>
          <w:bCs/>
          <w:u w:val="single"/>
        </w:rPr>
        <w:t>Svatopluk a konec Velké Moravy</w:t>
      </w:r>
    </w:p>
    <w:p w:rsidR="00C74AAD" w:rsidRDefault="00C74AAD" w:rsidP="00C74AAD">
      <w:pPr>
        <w:ind w:left="360"/>
        <w:jc w:val="center"/>
        <w:rPr>
          <w:b/>
          <w:bCs/>
          <w:u w:val="single"/>
        </w:rPr>
      </w:pPr>
    </w:p>
    <w:p w:rsidR="00C74AAD" w:rsidRPr="00F26AEB" w:rsidRDefault="00C74AAD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</w:rPr>
        <w:t xml:space="preserve">Třetí </w:t>
      </w:r>
      <w:r w:rsidRPr="00F26AEB">
        <w:rPr>
          <w:bCs/>
        </w:rPr>
        <w:t xml:space="preserve">kníže Velké Moravy byl </w:t>
      </w:r>
      <w:r>
        <w:rPr>
          <w:bCs/>
        </w:rPr>
        <w:t>Svatopluk</w:t>
      </w:r>
      <w:r w:rsidRPr="00F26AEB">
        <w:rPr>
          <w:bCs/>
        </w:rPr>
        <w:t>.</w:t>
      </w:r>
    </w:p>
    <w:p w:rsidR="00C74AAD" w:rsidRPr="00DD56C7" w:rsidRDefault="00C74AAD" w:rsidP="00F3498F">
      <w:pPr>
        <w:numPr>
          <w:ilvl w:val="0"/>
          <w:numId w:val="8"/>
        </w:numPr>
        <w:spacing w:line="360" w:lineRule="auto"/>
        <w:jc w:val="both"/>
      </w:pPr>
      <w:r>
        <w:rPr>
          <w:bCs/>
        </w:rPr>
        <w:t xml:space="preserve">Svatopluk rozšířil území Velké Moravy </w:t>
      </w:r>
      <w:r w:rsidRPr="00DD56C7">
        <w:t>do Čech a jižního Polska</w:t>
      </w:r>
      <w:r>
        <w:t xml:space="preserve">. Přátelil se </w:t>
      </w:r>
      <w:r w:rsidR="00C12C24">
        <w:t xml:space="preserve">s </w:t>
      </w:r>
      <w:r>
        <w:t xml:space="preserve">knížetem Bořivojem, který vládl v Čechách.  </w:t>
      </w:r>
    </w:p>
    <w:p w:rsidR="00C74AAD" w:rsidRPr="00F26AEB" w:rsidRDefault="00957739" w:rsidP="00F3498F">
      <w:pPr>
        <w:numPr>
          <w:ilvl w:val="0"/>
          <w:numId w:val="8"/>
        </w:numPr>
        <w:spacing w:line="360" w:lineRule="auto"/>
        <w:jc w:val="both"/>
        <w:rPr>
          <w:bCs/>
        </w:rPr>
      </w:pPr>
      <w:r>
        <w:rPr>
          <w:bCs/>
          <w:noProof/>
        </w:rPr>
        <w:pict>
          <v:shape id="_x0000_s1078" type="#_x0000_t202" style="position:absolute;left:0;text-align:left;margin-left:333pt;margin-top:29.7pt;width:2in;height:36pt;z-index:251651072">
            <v:textbox style="mso-next-textbox:#_x0000_s1078">
              <w:txbxContent>
                <w:p w:rsidR="00FD7D17" w:rsidRPr="00F3498F" w:rsidRDefault="00FD7D17" w:rsidP="00F3498F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Konstantin a Metoděj. Převzato z: </w:t>
                  </w:r>
                  <w:r>
                    <w:rPr>
                      <w:sz w:val="20"/>
                      <w:szCs w:val="20"/>
                      <w:lang w:val="en-US"/>
                    </w:rPr>
                    <w:t>&lt;www.orthodoxia.cz&gt;</w:t>
                  </w:r>
                </w:p>
              </w:txbxContent>
            </v:textbox>
            <w10:wrap type="square"/>
          </v:shape>
        </w:pict>
      </w:r>
      <w:r w:rsidR="00C74AAD">
        <w:rPr>
          <w:bCs/>
        </w:rPr>
        <w:t xml:space="preserve">Po smrti Svatopluka zaútočili na Velkou Moravu Maďaři a </w:t>
      </w:r>
      <w:r w:rsidR="00B05251">
        <w:rPr>
          <w:bCs/>
        </w:rPr>
        <w:t>velkomoravský stát zničili. Území, které knížata z Velké Moravy ovládala, se rozpadlo a vznikly tam jiné státy (například knížectví Přemyslovců v Čechách, kterému vládnul Bořivoj)</w:t>
      </w:r>
    </w:p>
    <w:p w:rsidR="00C74AAD" w:rsidRPr="00C74AAD" w:rsidRDefault="00C74AAD" w:rsidP="00C74AAD">
      <w:pPr>
        <w:ind w:left="360"/>
        <w:jc w:val="both"/>
        <w:rPr>
          <w:b/>
          <w:bCs/>
          <w:u w:val="single"/>
        </w:rPr>
      </w:pPr>
    </w:p>
    <w:p w:rsidR="00EC0CBD" w:rsidRDefault="00EC0CBD" w:rsidP="00EC0CBD">
      <w:pPr>
        <w:ind w:left="360"/>
        <w:jc w:val="both"/>
        <w:rPr>
          <w:bCs/>
        </w:rPr>
      </w:pPr>
    </w:p>
    <w:p w:rsidR="00EC0CBD" w:rsidRDefault="00EC0CBD" w:rsidP="00EC0CBD">
      <w:pPr>
        <w:ind w:left="360"/>
        <w:jc w:val="both"/>
        <w:rPr>
          <w:bCs/>
        </w:rPr>
      </w:pPr>
    </w:p>
    <w:p w:rsidR="006B3038" w:rsidRDefault="006B3038" w:rsidP="00EC0CBD">
      <w:pPr>
        <w:ind w:left="360"/>
        <w:jc w:val="both"/>
        <w:rPr>
          <w:bCs/>
        </w:rPr>
      </w:pPr>
    </w:p>
    <w:p w:rsidR="006B3038" w:rsidRDefault="006B3038" w:rsidP="00EC0CBD">
      <w:pPr>
        <w:ind w:left="360"/>
        <w:jc w:val="both"/>
        <w:rPr>
          <w:bCs/>
        </w:rPr>
      </w:pPr>
    </w:p>
    <w:p w:rsidR="006B3038" w:rsidRDefault="006B3038" w:rsidP="00EC0CBD">
      <w:pPr>
        <w:ind w:left="360"/>
        <w:jc w:val="both"/>
        <w:rPr>
          <w:bCs/>
        </w:rPr>
      </w:pPr>
    </w:p>
    <w:p w:rsidR="006B3038" w:rsidRDefault="006B3038" w:rsidP="00EC0CBD">
      <w:pPr>
        <w:ind w:left="360"/>
        <w:jc w:val="both"/>
        <w:rPr>
          <w:bCs/>
        </w:rPr>
      </w:pPr>
    </w:p>
    <w:p w:rsidR="001C6873" w:rsidRDefault="001C6873" w:rsidP="00EC0CBD">
      <w:pPr>
        <w:ind w:left="360"/>
        <w:jc w:val="both"/>
        <w:rPr>
          <w:bCs/>
        </w:rPr>
      </w:pPr>
    </w:p>
    <w:p w:rsidR="001C6873" w:rsidRDefault="001C6873" w:rsidP="00EC0CBD">
      <w:pPr>
        <w:ind w:left="360"/>
        <w:jc w:val="both"/>
        <w:rPr>
          <w:bCs/>
        </w:rPr>
      </w:pPr>
    </w:p>
    <w:p w:rsidR="001C6873" w:rsidRDefault="001C6873" w:rsidP="00EC0CBD">
      <w:pPr>
        <w:ind w:left="360"/>
        <w:jc w:val="both"/>
        <w:rPr>
          <w:bCs/>
        </w:rPr>
      </w:pPr>
    </w:p>
    <w:p w:rsidR="006B3038" w:rsidRDefault="006B3038" w:rsidP="00213181">
      <w:pPr>
        <w:numPr>
          <w:ilvl w:val="0"/>
          <w:numId w:val="12"/>
        </w:numPr>
        <w:spacing w:line="360" w:lineRule="auto"/>
        <w:jc w:val="both"/>
        <w:rPr>
          <w:bCs/>
        </w:rPr>
      </w:pPr>
      <w:r w:rsidRPr="00213181">
        <w:rPr>
          <w:b/>
          <w:bCs/>
        </w:rPr>
        <w:t>Spoj</w:t>
      </w:r>
      <w:r>
        <w:rPr>
          <w:bCs/>
        </w:rPr>
        <w:t>, co spolu souvisí:</w:t>
      </w:r>
    </w:p>
    <w:p w:rsidR="00213181" w:rsidRDefault="00957739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  <w:noProof/>
        </w:rPr>
        <w:pict>
          <v:line id="_x0000_s1088" style="position:absolute;left:0;text-align:left;flip:y;z-index:251657216" from="81pt,6.3pt" to="243pt,51.3pt"/>
        </w:pict>
      </w:r>
      <w:r w:rsidR="00213181">
        <w:rPr>
          <w:bCs/>
        </w:rPr>
        <w:t>Kníže</w:t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</w:r>
      <w:r w:rsidR="00213181">
        <w:rPr>
          <w:bCs/>
        </w:rPr>
        <w:tab/>
        <w:t xml:space="preserve">Výroba šperků 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Zemědělství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1C6873">
        <w:rPr>
          <w:bCs/>
        </w:rPr>
        <w:t>Pěstování obilí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Řemeslo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Vládce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Misionář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Hradiště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Opevněné místo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Ten, kdo šíří křesťanství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Kostel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Šlechtic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Křižovatka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Místo, kde se setkává více cest</w:t>
      </w:r>
    </w:p>
    <w:p w:rsidR="00213181" w:rsidRDefault="00213181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Velmož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Místo, kde se modlí</w:t>
      </w:r>
    </w:p>
    <w:p w:rsidR="00AC5236" w:rsidRDefault="00AC5236" w:rsidP="00213181">
      <w:pPr>
        <w:spacing w:line="360" w:lineRule="auto"/>
        <w:ind w:left="360" w:firstLine="348"/>
        <w:jc w:val="both"/>
        <w:rPr>
          <w:bCs/>
        </w:rPr>
      </w:pPr>
      <w:r>
        <w:rPr>
          <w:bCs/>
        </w:rPr>
        <w:t>Velká Morava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Velkomoravská říše</w:t>
      </w:r>
    </w:p>
    <w:p w:rsidR="00213181" w:rsidRDefault="00213181" w:rsidP="00213181">
      <w:pPr>
        <w:ind w:left="360"/>
        <w:jc w:val="both"/>
        <w:rPr>
          <w:bCs/>
        </w:rPr>
      </w:pPr>
    </w:p>
    <w:p w:rsidR="006B3038" w:rsidRDefault="00213181" w:rsidP="006B3038">
      <w:pPr>
        <w:numPr>
          <w:ilvl w:val="0"/>
          <w:numId w:val="12"/>
        </w:numPr>
        <w:jc w:val="both"/>
        <w:rPr>
          <w:bCs/>
        </w:rPr>
      </w:pPr>
      <w:r w:rsidRPr="00213181">
        <w:rPr>
          <w:b/>
          <w:bCs/>
        </w:rPr>
        <w:t>Doplň</w:t>
      </w:r>
      <w:r>
        <w:rPr>
          <w:bCs/>
        </w:rPr>
        <w:t xml:space="preserve"> do tabulky:</w:t>
      </w:r>
    </w:p>
    <w:p w:rsidR="00213181" w:rsidRDefault="00213181" w:rsidP="00213181">
      <w:pPr>
        <w:ind w:left="708"/>
        <w:jc w:val="both"/>
        <w:rPr>
          <w:b/>
          <w:bCs/>
        </w:rPr>
      </w:pPr>
    </w:p>
    <w:tbl>
      <w:tblPr>
        <w:tblStyle w:val="Mkatabulky"/>
        <w:tblW w:w="0" w:type="auto"/>
        <w:tblInd w:w="708" w:type="dxa"/>
        <w:tblLook w:val="01E0"/>
      </w:tblPr>
      <w:tblGrid>
        <w:gridCol w:w="2824"/>
        <w:gridCol w:w="2846"/>
        <w:gridCol w:w="2457"/>
      </w:tblGrid>
      <w:tr w:rsidR="00C12C24" w:rsidTr="000D3734">
        <w:trPr>
          <w:trHeight w:val="265"/>
        </w:trPr>
        <w:tc>
          <w:tcPr>
            <w:tcW w:w="2824" w:type="dxa"/>
            <w:shd w:val="clear" w:color="auto" w:fill="A6A6A6"/>
          </w:tcPr>
          <w:p w:rsidR="00C12C24" w:rsidRPr="00213181" w:rsidRDefault="00C12C24" w:rsidP="00213181">
            <w:pPr>
              <w:jc w:val="both"/>
              <w:rPr>
                <w:bCs/>
              </w:rPr>
            </w:pPr>
            <w:r w:rsidRPr="00213181">
              <w:rPr>
                <w:bCs/>
              </w:rPr>
              <w:t>Mojmír I. …</w:t>
            </w:r>
          </w:p>
        </w:tc>
        <w:tc>
          <w:tcPr>
            <w:tcW w:w="2846" w:type="dxa"/>
            <w:shd w:val="clear" w:color="auto" w:fill="A6A6A6"/>
          </w:tcPr>
          <w:p w:rsidR="00C12C24" w:rsidRPr="00213181" w:rsidRDefault="00C12C24" w:rsidP="00213181">
            <w:pPr>
              <w:jc w:val="both"/>
              <w:rPr>
                <w:bCs/>
              </w:rPr>
            </w:pPr>
            <w:r w:rsidRPr="00213181">
              <w:rPr>
                <w:bCs/>
              </w:rPr>
              <w:t>Rastislav …</w:t>
            </w:r>
          </w:p>
        </w:tc>
        <w:tc>
          <w:tcPr>
            <w:tcW w:w="2457" w:type="dxa"/>
            <w:shd w:val="clear" w:color="auto" w:fill="A6A6A6"/>
          </w:tcPr>
          <w:p w:rsidR="00C12C24" w:rsidRPr="00213181" w:rsidRDefault="00C12C24" w:rsidP="00213181">
            <w:pPr>
              <w:jc w:val="both"/>
              <w:rPr>
                <w:bCs/>
              </w:rPr>
            </w:pPr>
            <w:r w:rsidRPr="00213181">
              <w:rPr>
                <w:bCs/>
              </w:rPr>
              <w:t>Svatopluk …</w:t>
            </w:r>
          </w:p>
        </w:tc>
      </w:tr>
      <w:tr w:rsidR="00C12C24" w:rsidTr="000D3734">
        <w:trPr>
          <w:trHeight w:val="1174"/>
        </w:trPr>
        <w:tc>
          <w:tcPr>
            <w:tcW w:w="2824" w:type="dxa"/>
          </w:tcPr>
          <w:p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vyhrál válku s …</w:t>
            </w:r>
          </w:p>
        </w:tc>
        <w:tc>
          <w:tcPr>
            <w:tcW w:w="2846" w:type="dxa"/>
          </w:tcPr>
          <w:p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vyhrál válku s …</w:t>
            </w:r>
          </w:p>
        </w:tc>
        <w:tc>
          <w:tcPr>
            <w:tcW w:w="2457" w:type="dxa"/>
          </w:tcPr>
          <w:p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rozšířil území Velké Moravy …</w:t>
            </w:r>
          </w:p>
        </w:tc>
      </w:tr>
      <w:tr w:rsidR="00C12C24" w:rsidTr="000D3734">
        <w:trPr>
          <w:trHeight w:val="1531"/>
        </w:trPr>
        <w:tc>
          <w:tcPr>
            <w:tcW w:w="2824" w:type="dxa"/>
          </w:tcPr>
          <w:p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platil roční poplatek …</w:t>
            </w:r>
          </w:p>
        </w:tc>
        <w:tc>
          <w:tcPr>
            <w:tcW w:w="2846" w:type="dxa"/>
          </w:tcPr>
          <w:p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pozval na Velkou Moravu …</w:t>
            </w:r>
          </w:p>
        </w:tc>
        <w:tc>
          <w:tcPr>
            <w:tcW w:w="2457" w:type="dxa"/>
          </w:tcPr>
          <w:p w:rsidR="00C12C24" w:rsidRPr="00213181" w:rsidRDefault="00C12C24" w:rsidP="00213181">
            <w:pPr>
              <w:rPr>
                <w:bCs/>
              </w:rPr>
            </w:pPr>
            <w:r w:rsidRPr="00213181">
              <w:rPr>
                <w:bCs/>
              </w:rPr>
              <w:t>… přátelil se s …</w:t>
            </w:r>
          </w:p>
        </w:tc>
      </w:tr>
    </w:tbl>
    <w:p w:rsidR="00213181" w:rsidRDefault="00213181" w:rsidP="00213181">
      <w:pPr>
        <w:ind w:left="708"/>
        <w:jc w:val="both"/>
        <w:rPr>
          <w:bCs/>
        </w:rPr>
      </w:pPr>
    </w:p>
    <w:p w:rsidR="00213181" w:rsidRDefault="00213181" w:rsidP="003B7A3C">
      <w:pPr>
        <w:numPr>
          <w:ilvl w:val="0"/>
          <w:numId w:val="12"/>
        </w:numPr>
        <w:spacing w:line="360" w:lineRule="auto"/>
        <w:jc w:val="both"/>
        <w:rPr>
          <w:bCs/>
        </w:rPr>
      </w:pPr>
      <w:r>
        <w:rPr>
          <w:b/>
          <w:bCs/>
        </w:rPr>
        <w:t xml:space="preserve">Srovnej </w:t>
      </w:r>
      <w:r>
        <w:rPr>
          <w:bCs/>
        </w:rPr>
        <w:t xml:space="preserve">události, jak šly po sobě. </w:t>
      </w:r>
    </w:p>
    <w:p w:rsidR="003B7A3C" w:rsidRDefault="003B7A3C" w:rsidP="003B7A3C">
      <w:pPr>
        <w:spacing w:line="360" w:lineRule="auto"/>
        <w:ind w:left="708"/>
        <w:jc w:val="both"/>
        <w:rPr>
          <w:bCs/>
        </w:rPr>
      </w:pPr>
      <w:r w:rsidRPr="003B7A3C">
        <w:rPr>
          <w:bCs/>
        </w:rPr>
        <w:t>Válka Mojmíra s </w:t>
      </w:r>
      <w:proofErr w:type="spellStart"/>
      <w:r w:rsidRPr="003B7A3C">
        <w:rPr>
          <w:bCs/>
        </w:rPr>
        <w:t>Pribinou</w:t>
      </w:r>
      <w:proofErr w:type="spellEnd"/>
      <w:r w:rsidRPr="003B7A3C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Válka Sáma s Avary </w:t>
      </w:r>
      <w:r>
        <w:rPr>
          <w:bCs/>
        </w:rPr>
        <w:tab/>
      </w:r>
    </w:p>
    <w:p w:rsidR="003B7A3C" w:rsidRDefault="003B7A3C" w:rsidP="003B7A3C">
      <w:pPr>
        <w:spacing w:line="360" w:lineRule="auto"/>
        <w:ind w:left="708"/>
        <w:jc w:val="both"/>
        <w:rPr>
          <w:bCs/>
        </w:rPr>
      </w:pPr>
      <w:r>
        <w:rPr>
          <w:bCs/>
        </w:rPr>
        <w:t xml:space="preserve">Rastislav vyhnal východofrancké kněží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Zánik Velké Moravy</w:t>
      </w:r>
    </w:p>
    <w:p w:rsidR="003B7A3C" w:rsidRDefault="00314ABC" w:rsidP="003B7A3C">
      <w:pPr>
        <w:spacing w:line="360" w:lineRule="auto"/>
        <w:ind w:left="708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294640</wp:posOffset>
            </wp:positionV>
            <wp:extent cx="5943600" cy="1301115"/>
            <wp:effectExtent l="19050" t="0" r="0" b="0"/>
            <wp:wrapSquare wrapText="bothSides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A3C">
        <w:rPr>
          <w:bCs/>
        </w:rPr>
        <w:t>Příchod Konstantina a Metoděje na Velkou Moravu</w:t>
      </w:r>
      <w:r w:rsidR="003B7A3C">
        <w:rPr>
          <w:bCs/>
        </w:rPr>
        <w:tab/>
        <w:t>Konstantin vytvořil hlaholici</w:t>
      </w:r>
      <w:r w:rsidR="003B7A3C">
        <w:rPr>
          <w:bCs/>
        </w:rPr>
        <w:tab/>
      </w:r>
    </w:p>
    <w:p w:rsidR="00056DFA" w:rsidRPr="00056DFA" w:rsidRDefault="00056DFA" w:rsidP="00056DFA">
      <w:pPr>
        <w:ind w:left="360"/>
        <w:jc w:val="both"/>
        <w:rPr>
          <w:bCs/>
        </w:rPr>
      </w:pPr>
    </w:p>
    <w:p w:rsidR="00056DFA" w:rsidRPr="00056DFA" w:rsidRDefault="00056DFA" w:rsidP="00056DFA">
      <w:pPr>
        <w:ind w:left="360"/>
        <w:jc w:val="both"/>
        <w:rPr>
          <w:bCs/>
        </w:rPr>
      </w:pPr>
    </w:p>
    <w:p w:rsidR="00056DFA" w:rsidRPr="00056DFA" w:rsidRDefault="00056DFA" w:rsidP="00056DFA">
      <w:pPr>
        <w:ind w:left="360"/>
        <w:jc w:val="both"/>
        <w:rPr>
          <w:bCs/>
        </w:rPr>
      </w:pPr>
    </w:p>
    <w:p w:rsidR="00056DFA" w:rsidRPr="00056DFA" w:rsidRDefault="00056DFA" w:rsidP="00056DFA">
      <w:pPr>
        <w:ind w:left="360"/>
        <w:jc w:val="both"/>
        <w:rPr>
          <w:bCs/>
        </w:rPr>
      </w:pPr>
    </w:p>
    <w:p w:rsidR="00056DFA" w:rsidRDefault="00056DFA" w:rsidP="00056DFA">
      <w:pPr>
        <w:ind w:left="360"/>
        <w:jc w:val="both"/>
        <w:rPr>
          <w:bCs/>
        </w:rPr>
      </w:pPr>
    </w:p>
    <w:p w:rsidR="00056DFA" w:rsidRPr="00056DFA" w:rsidRDefault="00056DFA" w:rsidP="00056DFA">
      <w:pPr>
        <w:ind w:left="360"/>
        <w:jc w:val="both"/>
        <w:rPr>
          <w:bCs/>
        </w:rPr>
      </w:pPr>
    </w:p>
    <w:p w:rsidR="00213181" w:rsidRDefault="00AC5236" w:rsidP="006B3038">
      <w:pPr>
        <w:numPr>
          <w:ilvl w:val="0"/>
          <w:numId w:val="12"/>
        </w:numPr>
        <w:jc w:val="both"/>
        <w:rPr>
          <w:bCs/>
        </w:rPr>
      </w:pPr>
      <w:r w:rsidRPr="00AC5236">
        <w:rPr>
          <w:b/>
          <w:bCs/>
        </w:rPr>
        <w:t>Vyber</w:t>
      </w:r>
      <w:r>
        <w:rPr>
          <w:bCs/>
        </w:rPr>
        <w:t xml:space="preserve"> správnou možnost: </w:t>
      </w:r>
    </w:p>
    <w:p w:rsidR="00213181" w:rsidRDefault="00213181" w:rsidP="00213181">
      <w:pPr>
        <w:ind w:left="360"/>
        <w:jc w:val="both"/>
        <w:rPr>
          <w:bCs/>
        </w:rPr>
      </w:pPr>
    </w:p>
    <w:tbl>
      <w:tblPr>
        <w:tblStyle w:val="Mkatabulky"/>
        <w:tblW w:w="0" w:type="auto"/>
        <w:tblInd w:w="360" w:type="dxa"/>
        <w:tblLook w:val="01E0"/>
      </w:tblPr>
      <w:tblGrid>
        <w:gridCol w:w="2088"/>
        <w:gridCol w:w="3600"/>
        <w:gridCol w:w="3731"/>
      </w:tblGrid>
      <w:tr w:rsidR="00AC5236" w:rsidTr="00AC5236">
        <w:trPr>
          <w:trHeight w:val="278"/>
        </w:trPr>
        <w:tc>
          <w:tcPr>
            <w:tcW w:w="2088" w:type="dxa"/>
            <w:vMerge w:val="restart"/>
            <w:shd w:val="clear" w:color="auto" w:fill="A6A6A6"/>
            <w:vAlign w:val="center"/>
          </w:tcPr>
          <w:p w:rsidR="00AC5236" w:rsidRPr="00AC5236" w:rsidRDefault="00AC5236" w:rsidP="00AC5236">
            <w:pPr>
              <w:jc w:val="center"/>
              <w:rPr>
                <w:bCs/>
              </w:rPr>
            </w:pPr>
            <w:r w:rsidRPr="00AC5236">
              <w:rPr>
                <w:bCs/>
              </w:rPr>
              <w:t>Konstantin a Metoděj …</w:t>
            </w:r>
          </w:p>
        </w:tc>
        <w:tc>
          <w:tcPr>
            <w:tcW w:w="3600" w:type="dxa"/>
            <w:vMerge w:val="restart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 xml:space="preserve">… přišli na Velkou Moravu </w:t>
            </w:r>
            <w:proofErr w:type="gramStart"/>
            <w:r w:rsidRPr="00AC5236">
              <w:rPr>
                <w:bCs/>
              </w:rPr>
              <w:t>ze</w:t>
            </w:r>
            <w:proofErr w:type="gramEnd"/>
            <w:r w:rsidRPr="00AC5236">
              <w:rPr>
                <w:bCs/>
              </w:rPr>
              <w:t xml:space="preserve"> …</w:t>
            </w: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Soluně</w:t>
            </w:r>
          </w:p>
        </w:tc>
      </w:tr>
      <w:tr w:rsidR="00AC5236" w:rsidTr="00AC5236">
        <w:trPr>
          <w:trHeight w:val="277"/>
        </w:trPr>
        <w:tc>
          <w:tcPr>
            <w:tcW w:w="2088" w:type="dxa"/>
            <w:vMerge/>
            <w:shd w:val="clear" w:color="auto" w:fill="A6A6A6"/>
            <w:vAlign w:val="center"/>
          </w:tcPr>
          <w:p w:rsidR="00AC5236" w:rsidRPr="00AC5236" w:rsidRDefault="00AC5236" w:rsidP="00AC5236">
            <w:pPr>
              <w:jc w:val="center"/>
              <w:rPr>
                <w:bCs/>
              </w:rPr>
            </w:pPr>
          </w:p>
        </w:tc>
        <w:tc>
          <w:tcPr>
            <w:tcW w:w="3600" w:type="dxa"/>
            <w:vMerge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Říma</w:t>
            </w:r>
          </w:p>
        </w:tc>
      </w:tr>
      <w:tr w:rsidR="00AC5236" w:rsidTr="00AC5236">
        <w:trPr>
          <w:trHeight w:val="278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 xml:space="preserve">… odešli z Velké Moravy </w:t>
            </w:r>
            <w:proofErr w:type="gramStart"/>
            <w:r w:rsidRPr="00AC5236">
              <w:rPr>
                <w:bCs/>
              </w:rPr>
              <w:t>do</w:t>
            </w:r>
            <w:proofErr w:type="gramEnd"/>
            <w:r w:rsidRPr="00AC5236">
              <w:rPr>
                <w:bCs/>
              </w:rPr>
              <w:t xml:space="preserve"> …</w:t>
            </w: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Soluně</w:t>
            </w:r>
          </w:p>
        </w:tc>
      </w:tr>
      <w:tr w:rsidR="00AC5236" w:rsidTr="00AC5236">
        <w:trPr>
          <w:trHeight w:val="277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Říma</w:t>
            </w:r>
          </w:p>
        </w:tc>
      </w:tr>
      <w:tr w:rsidR="00AC5236" w:rsidTr="00AC5236">
        <w:trPr>
          <w:trHeight w:val="278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sloužili mše od začátku do konce …</w:t>
            </w: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proofErr w:type="gramStart"/>
            <w:r w:rsidRPr="00AC5236">
              <w:rPr>
                <w:bCs/>
              </w:rPr>
              <w:t>... latinsky</w:t>
            </w:r>
            <w:proofErr w:type="gramEnd"/>
          </w:p>
        </w:tc>
      </w:tr>
      <w:tr w:rsidR="00AC5236" w:rsidTr="00AC5236">
        <w:trPr>
          <w:trHeight w:val="277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staroslověnsky</w:t>
            </w:r>
          </w:p>
        </w:tc>
      </w:tr>
      <w:tr w:rsidR="00AC5236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 xml:space="preserve">… přeložili bibli </w:t>
            </w:r>
            <w:proofErr w:type="gramStart"/>
            <w:r w:rsidRPr="00AC5236">
              <w:rPr>
                <w:bCs/>
              </w:rPr>
              <w:t>do</w:t>
            </w:r>
            <w:proofErr w:type="gramEnd"/>
            <w:r w:rsidRPr="00AC5236">
              <w:rPr>
                <w:bCs/>
              </w:rPr>
              <w:t xml:space="preserve"> …</w:t>
            </w: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latiny</w:t>
            </w:r>
          </w:p>
        </w:tc>
      </w:tr>
      <w:tr w:rsidR="00AC5236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staroslověnštiny</w:t>
            </w:r>
          </w:p>
        </w:tc>
      </w:tr>
      <w:tr w:rsidR="00AC5236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 w:val="restart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byli …</w:t>
            </w: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věrozvěstové</w:t>
            </w:r>
          </w:p>
        </w:tc>
      </w:tr>
      <w:tr w:rsidR="00AC5236" w:rsidTr="00AC5236">
        <w:trPr>
          <w:trHeight w:val="135"/>
        </w:trPr>
        <w:tc>
          <w:tcPr>
            <w:tcW w:w="2088" w:type="dxa"/>
            <w:vMerge/>
            <w:shd w:val="clear" w:color="auto" w:fill="A6A6A6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600" w:type="dxa"/>
            <w:vMerge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</w:p>
        </w:tc>
        <w:tc>
          <w:tcPr>
            <w:tcW w:w="3731" w:type="dxa"/>
          </w:tcPr>
          <w:p w:rsidR="00AC5236" w:rsidRPr="00AC5236" w:rsidRDefault="00AC5236" w:rsidP="00EC0CBD">
            <w:pPr>
              <w:jc w:val="both"/>
              <w:rPr>
                <w:bCs/>
              </w:rPr>
            </w:pPr>
            <w:r w:rsidRPr="00AC5236">
              <w:rPr>
                <w:bCs/>
              </w:rPr>
              <w:t>… kněží z Východofrancké říše</w:t>
            </w:r>
          </w:p>
        </w:tc>
      </w:tr>
    </w:tbl>
    <w:p w:rsidR="00DD56C7" w:rsidRPr="00DD56C7" w:rsidRDefault="00DD56C7" w:rsidP="00EC0CBD">
      <w:pPr>
        <w:ind w:left="360"/>
        <w:jc w:val="both"/>
        <w:rPr>
          <w:b/>
          <w:bCs/>
        </w:rPr>
      </w:pPr>
    </w:p>
    <w:p w:rsidR="00DD56C7" w:rsidRDefault="005203E4" w:rsidP="005203E4">
      <w:pPr>
        <w:numPr>
          <w:ilvl w:val="0"/>
          <w:numId w:val="12"/>
        </w:numPr>
        <w:jc w:val="both"/>
        <w:rPr>
          <w:bCs/>
        </w:rPr>
      </w:pPr>
      <w:r w:rsidRPr="005203E4">
        <w:rPr>
          <w:b/>
          <w:bCs/>
        </w:rPr>
        <w:t>Přiřaď</w:t>
      </w:r>
      <w:r>
        <w:rPr>
          <w:b/>
          <w:bCs/>
        </w:rPr>
        <w:t xml:space="preserve"> </w:t>
      </w:r>
      <w:r>
        <w:rPr>
          <w:bCs/>
        </w:rPr>
        <w:t xml:space="preserve">názvy lidí a věcí k obrázku. </w:t>
      </w:r>
    </w:p>
    <w:p w:rsidR="005203E4" w:rsidRPr="00DD56C7" w:rsidRDefault="005203E4" w:rsidP="005203E4">
      <w:pPr>
        <w:ind w:left="360"/>
        <w:jc w:val="both"/>
        <w:rPr>
          <w:bCs/>
        </w:rPr>
      </w:pPr>
    </w:p>
    <w:p w:rsidR="00DD56C7" w:rsidRPr="00DD56C7" w:rsidRDefault="00957739" w:rsidP="00DD56C7">
      <w:pPr>
        <w:ind w:left="360"/>
        <w:jc w:val="both"/>
        <w:rPr>
          <w:bCs/>
        </w:rPr>
      </w:pPr>
      <w:r w:rsidRPr="00957739">
        <w:rPr>
          <w:b/>
          <w:noProof/>
        </w:rPr>
        <w:pict>
          <v:shape id="_x0000_s1095" type="#_x0000_t202" style="position:absolute;left:0;text-align:left;margin-left:135pt;margin-top:3.05pt;width:45pt;height:27pt;z-index:251662336">
            <v:textbox style="mso-next-textbox:#_x0000_s1095">
              <w:txbxContent>
                <w:p w:rsidR="00FD7D17" w:rsidRDefault="00FD7D17" w:rsidP="005203E4">
                  <w:r>
                    <w:t>Dům</w:t>
                  </w:r>
                </w:p>
              </w:txbxContent>
            </v:textbox>
          </v:shape>
        </w:pict>
      </w:r>
      <w:r w:rsidRPr="00957739">
        <w:rPr>
          <w:b/>
          <w:noProof/>
        </w:rPr>
        <w:pict>
          <v:shape id="_x0000_s1100" type="#_x0000_t202" style="position:absolute;left:0;text-align:left;margin-left:207pt;margin-top:3.05pt;width:63pt;height:27pt;z-index:251667456">
            <v:textbox style="mso-next-textbox:#_x0000_s1100">
              <w:txbxContent>
                <w:p w:rsidR="00FD7D17" w:rsidRDefault="00FD7D17" w:rsidP="00056DFA">
                  <w:r>
                    <w:t>Ze dřeva</w:t>
                  </w:r>
                </w:p>
              </w:txbxContent>
            </v:textbox>
          </v:shape>
        </w:pict>
      </w:r>
      <w:r w:rsidRPr="00957739">
        <w:rPr>
          <w:b/>
          <w:noProof/>
        </w:rPr>
        <w:pict>
          <v:shape id="_x0000_s1096" type="#_x0000_t202" style="position:absolute;left:0;text-align:left;margin-left:297pt;margin-top:3.05pt;width:54pt;height:27pt;z-index:251663360">
            <v:textbox style="mso-next-textbox:#_x0000_s1096">
              <w:txbxContent>
                <w:p w:rsidR="00FD7D17" w:rsidRDefault="00FD7D17" w:rsidP="005203E4">
                  <w:r>
                    <w:t>Kostel</w:t>
                  </w:r>
                </w:p>
              </w:txbxContent>
            </v:textbox>
          </v:shape>
        </w:pict>
      </w:r>
      <w:r w:rsidRPr="00957739">
        <w:rPr>
          <w:b/>
          <w:noProof/>
        </w:rPr>
        <w:pict>
          <v:shape id="_x0000_s1101" type="#_x0000_t202" style="position:absolute;left:0;text-align:left;margin-left:387pt;margin-top:3.05pt;width:63pt;height:27pt;z-index:251668480">
            <v:textbox style="mso-next-textbox:#_x0000_s1101">
              <w:txbxContent>
                <w:p w:rsidR="00FD7D17" w:rsidRDefault="00FD7D17" w:rsidP="00056DFA">
                  <w:r>
                    <w:t>Z kamene</w:t>
                  </w:r>
                </w:p>
              </w:txbxContent>
            </v:textbox>
          </v:shape>
        </w:pict>
      </w:r>
      <w:r>
        <w:rPr>
          <w:bCs/>
          <w:noProof/>
        </w:rPr>
        <w:pict>
          <v:shape id="_x0000_s1093" type="#_x0000_t202" style="position:absolute;left:0;text-align:left;margin-left:45pt;margin-top:5.2pt;width:45pt;height:27pt;z-index:251660288">
            <v:textbox style="mso-next-textbox:#_x0000_s1093">
              <w:txbxContent>
                <w:p w:rsidR="00FD7D17" w:rsidRDefault="00FD7D17">
                  <w:r>
                    <w:t>Kněz</w:t>
                  </w:r>
                </w:p>
              </w:txbxContent>
            </v:textbox>
          </v:shape>
        </w:pict>
      </w:r>
    </w:p>
    <w:p w:rsidR="00DD56C7" w:rsidRDefault="00DD56C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957739" w:rsidP="00DD56C7">
      <w:pPr>
        <w:jc w:val="center"/>
        <w:rPr>
          <w:b/>
        </w:rPr>
      </w:pPr>
      <w:r>
        <w:rPr>
          <w:b/>
          <w:noProof/>
        </w:rPr>
        <w:pict>
          <v:shape id="_x0000_s1097" type="#_x0000_t202" style="position:absolute;left:0;text-align:left;margin-left:396pt;margin-top:1.85pt;width:54pt;height:27pt;z-index:251664384">
            <v:textbox style="mso-next-textbox:#_x0000_s1097">
              <w:txbxContent>
                <w:p w:rsidR="00FD7D17" w:rsidRDefault="00FD7D17" w:rsidP="005203E4">
                  <w:r>
                    <w:t>Voják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94" type="#_x0000_t202" style="position:absolute;left:0;text-align:left;margin-left:45pt;margin-top:1.85pt;width:45pt;height:27pt;z-index:251661312">
            <v:textbox style="mso-next-textbox:#_x0000_s1094">
              <w:txbxContent>
                <w:p w:rsidR="00FD7D17" w:rsidRDefault="00FD7D17" w:rsidP="005203E4">
                  <w:r>
                    <w:t>Kníže</w:t>
                  </w:r>
                </w:p>
              </w:txbxContent>
            </v:textbox>
          </v:shape>
        </w:pict>
      </w:r>
    </w:p>
    <w:p w:rsidR="00677E27" w:rsidRDefault="00677E27" w:rsidP="00DD56C7">
      <w:pPr>
        <w:jc w:val="center"/>
        <w:rPr>
          <w:b/>
        </w:rPr>
      </w:pPr>
    </w:p>
    <w:p w:rsidR="00677E27" w:rsidRDefault="00314ABC" w:rsidP="00DD56C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15875</wp:posOffset>
            </wp:positionV>
            <wp:extent cx="5143500" cy="3625215"/>
            <wp:effectExtent l="19050" t="0" r="0" b="0"/>
            <wp:wrapSquare wrapText="bothSides"/>
            <wp:docPr id="66" name="obrázek 66" descr="morava pro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orava pro det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E27" w:rsidRDefault="00677E27" w:rsidP="00DD56C7">
      <w:pPr>
        <w:jc w:val="center"/>
        <w:rPr>
          <w:b/>
        </w:rPr>
      </w:pPr>
    </w:p>
    <w:p w:rsidR="00677E27" w:rsidRDefault="00957739" w:rsidP="00DD56C7">
      <w:pPr>
        <w:jc w:val="center"/>
        <w:rPr>
          <w:b/>
        </w:rPr>
      </w:pPr>
      <w:r>
        <w:rPr>
          <w:b/>
          <w:noProof/>
        </w:rPr>
        <w:pict>
          <v:shape id="_x0000_s1106" type="#_x0000_t202" style="position:absolute;left:0;text-align:left;margin-left:405pt;margin-top:.65pt;width:45pt;height:27pt;z-index:251670528">
            <v:textbox style="mso-next-textbox:#_x0000_s1106">
              <w:txbxContent>
                <w:p w:rsidR="00FD7D17" w:rsidRDefault="00FD7D17" w:rsidP="00056DFA">
                  <w:r>
                    <w:t>Šperk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98" type="#_x0000_t202" style="position:absolute;left:0;text-align:left;margin-left:45pt;margin-top:.65pt;width:45pt;height:27pt;z-index:251665408">
            <v:textbox style="mso-next-textbox:#_x0000_s1098">
              <w:txbxContent>
                <w:p w:rsidR="00FD7D17" w:rsidRDefault="00FD7D17" w:rsidP="005203E4">
                  <w:r>
                    <w:t>Meč</w:t>
                  </w:r>
                </w:p>
              </w:txbxContent>
            </v:textbox>
          </v:shape>
        </w:pict>
      </w: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957739" w:rsidP="00DD56C7">
      <w:pPr>
        <w:jc w:val="center"/>
        <w:rPr>
          <w:b/>
        </w:rPr>
      </w:pPr>
      <w:r>
        <w:rPr>
          <w:b/>
          <w:noProof/>
        </w:rPr>
        <w:pict>
          <v:shape id="_x0000_s1099" type="#_x0000_t202" style="position:absolute;left:0;text-align:left;margin-left:36pt;margin-top:4.25pt;width:1in;height:27pt;z-index:251666432">
            <v:textbox style="mso-next-textbox:#_x0000_s1099">
              <w:txbxContent>
                <w:p w:rsidR="00FD7D17" w:rsidRDefault="00FD7D17" w:rsidP="005203E4">
                  <w:r>
                    <w:t>Řemeslník</w:t>
                  </w:r>
                </w:p>
              </w:txbxContent>
            </v:textbox>
          </v:shape>
        </w:pict>
      </w:r>
    </w:p>
    <w:p w:rsidR="00677E27" w:rsidRDefault="00677E27" w:rsidP="00DD56C7">
      <w:pPr>
        <w:jc w:val="center"/>
        <w:rPr>
          <w:b/>
        </w:rPr>
      </w:pPr>
    </w:p>
    <w:p w:rsidR="00677E27" w:rsidRDefault="00957739" w:rsidP="00DD56C7">
      <w:pPr>
        <w:jc w:val="center"/>
        <w:rPr>
          <w:b/>
        </w:rPr>
      </w:pPr>
      <w:r>
        <w:rPr>
          <w:b/>
          <w:noProof/>
        </w:rPr>
        <w:pict>
          <v:line id="_x0000_s1104" style="position:absolute;left:0;text-align:left;flip:x;z-index:251669504" from="54pt,3.7pt" to="1in,57.7pt" strokeweight="1.5pt">
            <v:stroke endarrow="open" endarrowwidth="wide" endarrowlength="long"/>
          </v:line>
        </w:pict>
      </w: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677E27" w:rsidP="00DD56C7">
      <w:pPr>
        <w:jc w:val="center"/>
        <w:rPr>
          <w:b/>
        </w:rPr>
      </w:pPr>
    </w:p>
    <w:p w:rsidR="00677E27" w:rsidRDefault="00957739" w:rsidP="00DD56C7">
      <w:pPr>
        <w:jc w:val="center"/>
        <w:rPr>
          <w:b/>
        </w:rPr>
      </w:pPr>
      <w:r>
        <w:rPr>
          <w:b/>
          <w:noProof/>
        </w:rPr>
        <w:pict>
          <v:shape id="_x0000_s1107" type="#_x0000_t202" style="position:absolute;left:0;text-align:left;margin-left:135.05pt;margin-top:6.65pt;width:180pt;height:36pt;z-index:251671552">
            <v:textbox style="mso-next-textbox:#_x0000_s1107">
              <w:txbxContent>
                <w:p w:rsidR="00FD7D17" w:rsidRPr="00056DFA" w:rsidRDefault="00FD7D17" w:rsidP="00DA58A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56DFA">
                    <w:rPr>
                      <w:sz w:val="20"/>
                      <w:szCs w:val="20"/>
                    </w:rPr>
                    <w:t xml:space="preserve">Ilustrace: Mgr. K. Smolíková. </w:t>
                  </w:r>
                  <w:r>
                    <w:rPr>
                      <w:sz w:val="20"/>
                      <w:szCs w:val="20"/>
                    </w:rPr>
                    <w:t>Převzato</w:t>
                  </w:r>
                  <w:r w:rsidRPr="00056DFA">
                    <w:rPr>
                      <w:sz w:val="20"/>
                      <w:szCs w:val="20"/>
                    </w:rPr>
                    <w:t xml:space="preserve"> z:</w:t>
                  </w:r>
                  <w:r>
                    <w:t xml:space="preserve"> </w:t>
                  </w:r>
                  <w:r w:rsidRPr="00056DFA">
                    <w:rPr>
                      <w:sz w:val="20"/>
                      <w:szCs w:val="20"/>
                      <w:lang w:val="en-US"/>
                    </w:rPr>
                    <w:t>&lt;www.husitskemuzeum.cz&gt;</w:t>
                  </w:r>
                </w:p>
              </w:txbxContent>
            </v:textbox>
          </v:shape>
        </w:pict>
      </w:r>
    </w:p>
    <w:p w:rsidR="00677E27" w:rsidRDefault="00677E27" w:rsidP="00DD56C7">
      <w:pPr>
        <w:jc w:val="center"/>
        <w:rPr>
          <w:b/>
        </w:rPr>
      </w:pPr>
    </w:p>
    <w:p w:rsidR="00677E27" w:rsidRDefault="00677E27" w:rsidP="00677E27">
      <w:pPr>
        <w:jc w:val="both"/>
        <w:rPr>
          <w:b/>
        </w:rPr>
      </w:pPr>
    </w:p>
    <w:p w:rsidR="00677E27" w:rsidRDefault="00677E27" w:rsidP="00677E27">
      <w:pPr>
        <w:jc w:val="both"/>
        <w:rPr>
          <w:b/>
        </w:rPr>
      </w:pPr>
    </w:p>
    <w:p w:rsidR="00677E27" w:rsidRDefault="00677E27" w:rsidP="00677E27">
      <w:pPr>
        <w:jc w:val="both"/>
        <w:rPr>
          <w:b/>
        </w:rPr>
      </w:pPr>
    </w:p>
    <w:p w:rsidR="00677E27" w:rsidRDefault="00677E27" w:rsidP="00677E27">
      <w:pPr>
        <w:jc w:val="both"/>
        <w:rPr>
          <w:b/>
        </w:rPr>
      </w:pPr>
    </w:p>
    <w:p w:rsidR="00DD56C7" w:rsidRPr="00DD56C7" w:rsidRDefault="00DD56C7" w:rsidP="00677E27">
      <w:pPr>
        <w:jc w:val="both"/>
        <w:rPr>
          <w:b/>
        </w:rPr>
      </w:pPr>
    </w:p>
    <w:sectPr w:rsidR="00DD56C7" w:rsidRPr="00DD56C7" w:rsidSect="00A43D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8" w:bottom="1418" w:left="924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D17" w:rsidRDefault="00FD7D17">
      <w:r>
        <w:separator/>
      </w:r>
    </w:p>
  </w:endnote>
  <w:endnote w:type="continuationSeparator" w:id="0">
    <w:p w:rsidR="00FD7D17" w:rsidRDefault="00FD7D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F0D" w:rsidRDefault="00416F0D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D17" w:rsidRPr="00F3498F" w:rsidRDefault="00FD7D17" w:rsidP="00F3498F">
    <w:pPr>
      <w:tabs>
        <w:tab w:val="center" w:pos="4536"/>
        <w:tab w:val="right" w:pos="9072"/>
      </w:tabs>
      <w:rPr>
        <w:rFonts w:ascii="Calibri" w:hAnsi="Calibri"/>
        <w:noProof/>
        <w:color w:val="808080"/>
        <w:sz w:val="20"/>
        <w:szCs w:val="20"/>
      </w:rPr>
    </w:pPr>
    <w:r w:rsidRPr="00F3498F">
      <w:rPr>
        <w:rFonts w:ascii="Calibri" w:hAnsi="Calibri"/>
        <w:noProof/>
        <w:color w:val="808080"/>
        <w:sz w:val="20"/>
        <w:szCs w:val="20"/>
      </w:rPr>
      <w:t>Tento materiál byl vytvořen za podpory Evropského fondu pro integraci státních příslušníků třetích zemí a MŠMT ČR.</w:t>
    </w:r>
  </w:p>
  <w:p w:rsidR="00FD7D17" w:rsidRDefault="00FD7D17">
    <w:pPr>
      <w:pStyle w:val="Zpat"/>
    </w:pPr>
    <w:r>
      <w:rPr>
        <w:noProof/>
      </w:rPr>
      <w:drawing>
        <wp:inline distT="0" distB="0" distL="0" distR="0">
          <wp:extent cx="628650" cy="428625"/>
          <wp:effectExtent l="19050" t="0" r="0" b="0"/>
          <wp:docPr id="1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171575" cy="381000"/>
          <wp:effectExtent l="19050" t="0" r="9525" b="0"/>
          <wp:docPr id="2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>
          <wp:extent cx="866775" cy="400050"/>
          <wp:effectExtent l="1905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F0D" w:rsidRDefault="00416F0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D17" w:rsidRDefault="00FD7D17">
      <w:r>
        <w:separator/>
      </w:r>
    </w:p>
  </w:footnote>
  <w:footnote w:type="continuationSeparator" w:id="0">
    <w:p w:rsidR="00FD7D17" w:rsidRDefault="00FD7D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F0D" w:rsidRDefault="00416F0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F0D" w:rsidRDefault="00416F0D" w:rsidP="00416F0D">
    <w:pPr>
      <w:pStyle w:val="Zhlav"/>
      <w:rPr>
        <w:rFonts w:asciiTheme="minorHAnsi" w:hAnsiTheme="minorHAnsi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-235585</wp:posOffset>
          </wp:positionV>
          <wp:extent cx="1216660" cy="431800"/>
          <wp:effectExtent l="19050" t="0" r="2540" b="0"/>
          <wp:wrapTight wrapText="bothSides">
            <wp:wrapPolygon edited="0">
              <wp:start x="-338" y="0"/>
              <wp:lineTo x="-338" y="20965"/>
              <wp:lineTo x="21645" y="20965"/>
              <wp:lineTo x="21645" y="0"/>
              <wp:lineTo x="-338" y="0"/>
            </wp:wrapPolygon>
          </wp:wrapTight>
          <wp:docPr id="5" name="Obrázek 2" descr="logo_meta_1_tmavší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_meta_1_tmavší_FI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</w:t>
    </w:r>
    <w:r>
      <w:tab/>
    </w:r>
    <w:r>
      <w:tab/>
    </w:r>
    <w:r>
      <w:rPr>
        <w:rFonts w:asciiTheme="minorHAnsi" w:hAnsiTheme="minorHAnsi"/>
      </w:rPr>
      <w:t>Autor: Petr Mácha, 2013</w:t>
    </w:r>
  </w:p>
  <w:p w:rsidR="00FD7D17" w:rsidRDefault="00FD7D1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F0D" w:rsidRDefault="00416F0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7167"/>
    <w:multiLevelType w:val="hybridMultilevel"/>
    <w:tmpl w:val="86BE8B96"/>
    <w:lvl w:ilvl="0" w:tplc="FDFA26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6B0F9C"/>
    <w:multiLevelType w:val="hybridMultilevel"/>
    <w:tmpl w:val="1E42470A"/>
    <w:lvl w:ilvl="0" w:tplc="C67E62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C0E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A078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4C1B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C3B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5AE9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081D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F006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A43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6F21B3"/>
    <w:multiLevelType w:val="hybridMultilevel"/>
    <w:tmpl w:val="F782D8A0"/>
    <w:lvl w:ilvl="0" w:tplc="F70E71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A49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612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9281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23C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9674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58ED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2872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884C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E11801"/>
    <w:multiLevelType w:val="hybridMultilevel"/>
    <w:tmpl w:val="05DADD1C"/>
    <w:lvl w:ilvl="0" w:tplc="05C0D7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8A34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D6D7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442D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54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29D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245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C33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C9A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5876E4"/>
    <w:multiLevelType w:val="hybridMultilevel"/>
    <w:tmpl w:val="9D1CC0B6"/>
    <w:lvl w:ilvl="0" w:tplc="B53892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84B5D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D5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62D5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FC62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AE19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584A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E835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86A3E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C6497C"/>
    <w:multiLevelType w:val="hybridMultilevel"/>
    <w:tmpl w:val="C232AB04"/>
    <w:lvl w:ilvl="0" w:tplc="2D7C37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5E75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059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E407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422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018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145A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29D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4E55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D459AA"/>
    <w:multiLevelType w:val="hybridMultilevel"/>
    <w:tmpl w:val="1DF21F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556635"/>
    <w:multiLevelType w:val="hybridMultilevel"/>
    <w:tmpl w:val="9424A8CC"/>
    <w:lvl w:ilvl="0" w:tplc="FDFA26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4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DB0E74"/>
    <w:multiLevelType w:val="hybridMultilevel"/>
    <w:tmpl w:val="78F4AA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983C96"/>
    <w:multiLevelType w:val="hybridMultilevel"/>
    <w:tmpl w:val="2550B23A"/>
    <w:lvl w:ilvl="0" w:tplc="D2F0E7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EEFA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9EBD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6A4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C472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F2D7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ECB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C29F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A5E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E77F50"/>
    <w:multiLevelType w:val="hybridMultilevel"/>
    <w:tmpl w:val="F1225622"/>
    <w:lvl w:ilvl="0" w:tplc="A8D2E9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9AC6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62A0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00E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30B0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44E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0D7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D43B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DAFA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D93D32"/>
    <w:multiLevelType w:val="hybridMultilevel"/>
    <w:tmpl w:val="2592C3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EC4A6F"/>
    <w:multiLevelType w:val="hybridMultilevel"/>
    <w:tmpl w:val="75BE5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4378ED"/>
    <w:multiLevelType w:val="hybridMultilevel"/>
    <w:tmpl w:val="FE1885A6"/>
    <w:lvl w:ilvl="0" w:tplc="D334EA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6C16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78A6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2074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98B4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0CA4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4BE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C3D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5E8C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702D8B"/>
    <w:multiLevelType w:val="hybridMultilevel"/>
    <w:tmpl w:val="B118956E"/>
    <w:lvl w:ilvl="0" w:tplc="2F2613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B687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7691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8C4C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C094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673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BA76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AAB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605C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14"/>
  </w:num>
  <w:num w:numId="6">
    <w:abstractNumId w:val="13"/>
  </w:num>
  <w:num w:numId="7">
    <w:abstractNumId w:val="10"/>
  </w:num>
  <w:num w:numId="8">
    <w:abstractNumId w:val="4"/>
  </w:num>
  <w:num w:numId="9">
    <w:abstractNumId w:val="5"/>
  </w:num>
  <w:num w:numId="10">
    <w:abstractNumId w:val="7"/>
  </w:num>
  <w:num w:numId="11">
    <w:abstractNumId w:val="0"/>
  </w:num>
  <w:num w:numId="12">
    <w:abstractNumId w:val="6"/>
  </w:num>
  <w:num w:numId="13">
    <w:abstractNumId w:val="11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DD56C7"/>
    <w:rsid w:val="00056DFA"/>
    <w:rsid w:val="00084523"/>
    <w:rsid w:val="000C7357"/>
    <w:rsid w:val="000D3734"/>
    <w:rsid w:val="000F0FD5"/>
    <w:rsid w:val="00164FF1"/>
    <w:rsid w:val="0018388A"/>
    <w:rsid w:val="001C6873"/>
    <w:rsid w:val="00213181"/>
    <w:rsid w:val="00280907"/>
    <w:rsid w:val="002A25E1"/>
    <w:rsid w:val="00314ABC"/>
    <w:rsid w:val="003B7A3C"/>
    <w:rsid w:val="003E62A9"/>
    <w:rsid w:val="00416F0D"/>
    <w:rsid w:val="0051004D"/>
    <w:rsid w:val="005112DF"/>
    <w:rsid w:val="005203E4"/>
    <w:rsid w:val="00677E27"/>
    <w:rsid w:val="006B3038"/>
    <w:rsid w:val="006E442E"/>
    <w:rsid w:val="006F4A92"/>
    <w:rsid w:val="006F701B"/>
    <w:rsid w:val="0077356C"/>
    <w:rsid w:val="007B7D35"/>
    <w:rsid w:val="007E3200"/>
    <w:rsid w:val="008017F2"/>
    <w:rsid w:val="00921A7D"/>
    <w:rsid w:val="00957739"/>
    <w:rsid w:val="00A43D71"/>
    <w:rsid w:val="00AC5236"/>
    <w:rsid w:val="00AE0CFD"/>
    <w:rsid w:val="00B05251"/>
    <w:rsid w:val="00B8248E"/>
    <w:rsid w:val="00B9260F"/>
    <w:rsid w:val="00B958DE"/>
    <w:rsid w:val="00C12C24"/>
    <w:rsid w:val="00C74AAD"/>
    <w:rsid w:val="00D5044C"/>
    <w:rsid w:val="00DA58A4"/>
    <w:rsid w:val="00DD56C7"/>
    <w:rsid w:val="00E01C07"/>
    <w:rsid w:val="00EA4960"/>
    <w:rsid w:val="00EC0CBD"/>
    <w:rsid w:val="00F26AEB"/>
    <w:rsid w:val="00F3498F"/>
    <w:rsid w:val="00F84BC2"/>
    <w:rsid w:val="00FD7D17"/>
    <w:rsid w:val="00FE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84BC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B05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rsid w:val="00F3498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3498F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C12C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12C24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rsid w:val="00416F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7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1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9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7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9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1109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Velká Morava</vt:lpstr>
    </vt:vector>
  </TitlesOfParts>
  <Company>zssuchdol</Company>
  <LinksUpToDate>false</LinksUpToDate>
  <CharactersWithSpaces>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Velká Morava</dc:title>
  <dc:subject/>
  <dc:creator>petr</dc:creator>
  <cp:keywords/>
  <dc:description/>
  <cp:lastModifiedBy> Kristýna</cp:lastModifiedBy>
  <cp:revision>5</cp:revision>
  <dcterms:created xsi:type="dcterms:W3CDTF">2013-06-24T08:17:00Z</dcterms:created>
  <dcterms:modified xsi:type="dcterms:W3CDTF">2013-07-11T08:18:00Z</dcterms:modified>
</cp:coreProperties>
</file>