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3F1" w:rsidRDefault="00CA63F1" w:rsidP="005F03A5">
      <w:pPr>
        <w:rPr>
          <w:rFonts w:ascii="Verdana" w:hAnsi="Verdana"/>
          <w:b/>
          <w:sz w:val="28"/>
          <w:szCs w:val="20"/>
        </w:rPr>
      </w:pPr>
    </w:p>
    <w:p w:rsidR="005F03A5" w:rsidRPr="00CA63F1" w:rsidRDefault="005F03A5" w:rsidP="005F03A5">
      <w:pPr>
        <w:rPr>
          <w:rFonts w:ascii="Verdana" w:hAnsi="Verdana"/>
          <w:b/>
          <w:sz w:val="28"/>
          <w:szCs w:val="20"/>
        </w:rPr>
      </w:pPr>
      <w:r w:rsidRPr="00CA63F1">
        <w:rPr>
          <w:rFonts w:ascii="Verdana" w:hAnsi="Verdana"/>
          <w:b/>
          <w:sz w:val="28"/>
          <w:szCs w:val="20"/>
        </w:rPr>
        <w:t>Pracovní list – Předložky, příslovce – práce s mřížkou</w:t>
      </w:r>
    </w:p>
    <w:p w:rsidR="005F03A5" w:rsidRPr="00CA63F1" w:rsidRDefault="005F03A5" w:rsidP="005F03A5">
      <w:pPr>
        <w:rPr>
          <w:rFonts w:ascii="Verdana" w:hAnsi="Verdana"/>
          <w:sz w:val="20"/>
          <w:szCs w:val="20"/>
        </w:rPr>
      </w:pPr>
      <w:r w:rsidRPr="00CA63F1">
        <w:rPr>
          <w:rFonts w:ascii="Verdana" w:hAnsi="Verdana"/>
          <w:sz w:val="20"/>
          <w:szCs w:val="20"/>
        </w:rPr>
        <w:t>Tento pracovní list se dá využít v jakékoli lekci, do které chceme zařadit a v níž chceme procvičovat skloňování podstatných jmen ve spojení s předložkami „pod, nad, vedle, mezi, s, u“.</w:t>
      </w:r>
    </w:p>
    <w:p w:rsidR="005F03A5" w:rsidRPr="00CA63F1" w:rsidRDefault="005F03A5" w:rsidP="005F03A5">
      <w:pPr>
        <w:rPr>
          <w:rFonts w:ascii="Verdana" w:hAnsi="Verdana"/>
          <w:sz w:val="20"/>
          <w:szCs w:val="20"/>
        </w:rPr>
      </w:pPr>
      <w:r w:rsidRPr="00CA63F1">
        <w:rPr>
          <w:rFonts w:ascii="Verdana" w:hAnsi="Verdana"/>
          <w:sz w:val="20"/>
          <w:szCs w:val="20"/>
        </w:rPr>
        <w:t>Dále je vhodný k nácviku prostorové orientace pomocí místních příslovcí „nahoře, nahoru, dole, dolů, uprostřed“ a „vpravo, doprava, vlevo, doleva“.  List je určen k procvičování, tedy předpokladem je už určitá znalost předložek a příslovcí. (Učíme-li předložky nově, zvolíme jen maximálně dvě předložky.)</w:t>
      </w:r>
    </w:p>
    <w:p w:rsidR="005F03A5" w:rsidRPr="00CA63F1" w:rsidRDefault="005F03A5" w:rsidP="005F03A5">
      <w:pPr>
        <w:rPr>
          <w:rFonts w:ascii="Verdana" w:hAnsi="Verdana"/>
          <w:sz w:val="20"/>
          <w:szCs w:val="20"/>
        </w:rPr>
      </w:pPr>
      <w:r w:rsidRPr="00CA63F1">
        <w:rPr>
          <w:rFonts w:ascii="Verdana" w:hAnsi="Verdana"/>
          <w:sz w:val="20"/>
          <w:szCs w:val="20"/>
        </w:rPr>
        <w:t xml:space="preserve">Využíváme jej k pochopení prvků „řádek, sloupec, vodorovně, svisle“ (vhodné pro předškoláky) a při stupňování přídavných jmen „malý, menší, </w:t>
      </w:r>
      <w:proofErr w:type="gramStart"/>
      <w:r w:rsidRPr="00CA63F1">
        <w:rPr>
          <w:rFonts w:ascii="Verdana" w:hAnsi="Verdana"/>
          <w:sz w:val="20"/>
          <w:szCs w:val="20"/>
        </w:rPr>
        <w:t>nejmenší , velký</w:t>
      </w:r>
      <w:proofErr w:type="gramEnd"/>
      <w:r w:rsidRPr="00CA63F1">
        <w:rPr>
          <w:rFonts w:ascii="Verdana" w:hAnsi="Verdana"/>
          <w:sz w:val="20"/>
          <w:szCs w:val="20"/>
        </w:rPr>
        <w:t>, větší, největší, “</w:t>
      </w:r>
    </w:p>
    <w:p w:rsidR="005F03A5" w:rsidRPr="00CA63F1" w:rsidRDefault="005F03A5" w:rsidP="005F03A5">
      <w:pPr>
        <w:rPr>
          <w:rFonts w:ascii="Verdana" w:hAnsi="Verdana"/>
          <w:sz w:val="20"/>
          <w:szCs w:val="20"/>
        </w:rPr>
      </w:pPr>
      <w:r w:rsidRPr="00CA63F1">
        <w:rPr>
          <w:rFonts w:ascii="Verdana" w:hAnsi="Verdana"/>
          <w:sz w:val="20"/>
          <w:szCs w:val="20"/>
        </w:rPr>
        <w:t xml:space="preserve">Kromě jazykových jevů procvičujeme s tímto listem současně prvky matematické </w:t>
      </w:r>
      <w:proofErr w:type="spellStart"/>
      <w:r w:rsidRPr="00CA63F1">
        <w:rPr>
          <w:rFonts w:ascii="Verdana" w:hAnsi="Verdana"/>
          <w:sz w:val="20"/>
          <w:szCs w:val="20"/>
        </w:rPr>
        <w:t>pregramotnosti</w:t>
      </w:r>
      <w:proofErr w:type="spellEnd"/>
      <w:r w:rsidRPr="00CA63F1">
        <w:rPr>
          <w:rFonts w:ascii="Verdana" w:hAnsi="Verdana"/>
          <w:sz w:val="20"/>
          <w:szCs w:val="20"/>
        </w:rPr>
        <w:t>.</w:t>
      </w:r>
    </w:p>
    <w:p w:rsidR="005F03A5" w:rsidRPr="00CA63F1" w:rsidRDefault="005F03A5" w:rsidP="005F03A5">
      <w:pPr>
        <w:rPr>
          <w:rFonts w:ascii="Verdana" w:hAnsi="Verdana"/>
          <w:sz w:val="20"/>
          <w:szCs w:val="20"/>
        </w:rPr>
      </w:pPr>
      <w:r w:rsidRPr="00CA63F1">
        <w:rPr>
          <w:rFonts w:ascii="Verdana" w:hAnsi="Verdana"/>
          <w:sz w:val="20"/>
          <w:szCs w:val="20"/>
        </w:rPr>
        <w:t xml:space="preserve">Při práci s mřížkou využíváme kartičky KIKUS nebo jakýkoli další grafický materiál, který chceme gramaticky procvičovat. Do pracovního listu lze obrázky a prvky dokreslovat, dolepovat či s ním pracovat jako s podložkou – např. pouze pokládat barevné papírky, obrázky, různě velké kameny, korálky atd. Ve všech aktivitách je vhodné (po procvičení s učitelkou) využít k zadávání pokynů děti – zvláště ostýchaví jedinci získají na jistotě, nemluvní se pustí do hovoru, mají lepší pocit z vlastní práce. Následující popsaná cvičení jsou nabídkou možností, jak lze práci s listem zacílit. Pedagog vybere jen některou variantu. </w:t>
      </w:r>
    </w:p>
    <w:p w:rsidR="005F03A5" w:rsidRPr="00CA63F1" w:rsidRDefault="005F03A5" w:rsidP="005F03A5">
      <w:pPr>
        <w:rPr>
          <w:rFonts w:ascii="Verdana" w:hAnsi="Verdana"/>
          <w:b/>
          <w:sz w:val="20"/>
          <w:szCs w:val="20"/>
          <w:u w:val="single"/>
        </w:rPr>
      </w:pPr>
      <w:r w:rsidRPr="00CA63F1">
        <w:rPr>
          <w:rFonts w:ascii="Verdana" w:hAnsi="Verdana"/>
          <w:b/>
          <w:sz w:val="20"/>
          <w:szCs w:val="20"/>
          <w:u w:val="single"/>
        </w:rPr>
        <w:t>Cíl 1: Skloňování podstatných jmen ve spojení s předložkami „pod, nad, mezi, s“ – 4. a 7. pád</w:t>
      </w:r>
    </w:p>
    <w:p w:rsidR="005F03A5" w:rsidRPr="00CA63F1" w:rsidRDefault="005F03A5" w:rsidP="005F03A5">
      <w:pPr>
        <w:rPr>
          <w:rFonts w:ascii="Verdana" w:hAnsi="Verdana"/>
          <w:sz w:val="20"/>
          <w:szCs w:val="20"/>
        </w:rPr>
      </w:pPr>
      <w:r w:rsidRPr="00CA63F1">
        <w:rPr>
          <w:rFonts w:ascii="Verdana" w:hAnsi="Verdana"/>
          <w:sz w:val="20"/>
          <w:szCs w:val="20"/>
        </w:rPr>
        <w:t xml:space="preserve">Připravíme si mřížku a obrázky z oblasti, kterou se aktuálně zabýváme. </w:t>
      </w:r>
    </w:p>
    <w:p w:rsidR="005F03A5" w:rsidRPr="00CA63F1" w:rsidRDefault="005F03A5" w:rsidP="005F03A5">
      <w:pPr>
        <w:rPr>
          <w:rFonts w:ascii="Verdana" w:hAnsi="Verdana"/>
          <w:sz w:val="20"/>
          <w:szCs w:val="20"/>
        </w:rPr>
      </w:pPr>
      <w:r w:rsidRPr="00CA63F1">
        <w:rPr>
          <w:rFonts w:ascii="Verdana" w:hAnsi="Verdana"/>
          <w:sz w:val="20"/>
          <w:szCs w:val="20"/>
        </w:rPr>
        <w:t>Následující postup je popsán v tématu rodina:</w:t>
      </w:r>
    </w:p>
    <w:p w:rsidR="005F03A5" w:rsidRPr="00CA63F1" w:rsidRDefault="005F03A5" w:rsidP="005F03A5">
      <w:pPr>
        <w:pStyle w:val="Odstavecseseznamem"/>
        <w:rPr>
          <w:rFonts w:ascii="Verdana" w:hAnsi="Verdana"/>
          <w:sz w:val="20"/>
          <w:szCs w:val="20"/>
        </w:rPr>
      </w:pPr>
      <w:r w:rsidRPr="00CA63F1">
        <w:rPr>
          <w:rFonts w:ascii="Verdana" w:hAnsi="Verdana"/>
          <w:sz w:val="20"/>
          <w:szCs w:val="20"/>
        </w:rPr>
        <w:t>Procvičujeme ženský rod, doprostřed tabulky umístíme obrázek maminky, k ní přidáváme pouze členy rodiny ženského rodu (teta, babička, dcera, sestra, holka); stejně postupujeme při skloňování podstatných jmen mužského rodu. Zvolíme pád, který chceme v dané lekci procvičovat, na ten se zaměříme ve výrocích.</w:t>
      </w:r>
    </w:p>
    <w:p w:rsidR="005F03A5" w:rsidRPr="00CA63F1" w:rsidRDefault="005F03A5" w:rsidP="005F03A5">
      <w:pPr>
        <w:pStyle w:val="Odstavecseseznamem"/>
        <w:rPr>
          <w:rFonts w:ascii="Verdana" w:hAnsi="Verdana"/>
          <w:sz w:val="20"/>
          <w:szCs w:val="20"/>
        </w:rPr>
      </w:pPr>
    </w:p>
    <w:p w:rsidR="005F03A5" w:rsidRPr="00CA63F1" w:rsidRDefault="005F03A5" w:rsidP="005F03A5">
      <w:pPr>
        <w:pStyle w:val="Odstavecseseznamem"/>
        <w:rPr>
          <w:rFonts w:ascii="Verdana" w:hAnsi="Verdana"/>
          <w:sz w:val="20"/>
          <w:szCs w:val="20"/>
          <w:u w:val="single"/>
        </w:rPr>
      </w:pPr>
      <w:r w:rsidRPr="00CA63F1">
        <w:rPr>
          <w:rFonts w:ascii="Verdana" w:hAnsi="Verdana"/>
          <w:sz w:val="20"/>
          <w:szCs w:val="20"/>
          <w:u w:val="single"/>
        </w:rPr>
        <w:t xml:space="preserve">Výroky pro </w:t>
      </w:r>
      <w:proofErr w:type="gramStart"/>
      <w:r w:rsidRPr="00CA63F1">
        <w:rPr>
          <w:rFonts w:ascii="Verdana" w:hAnsi="Verdana"/>
          <w:sz w:val="20"/>
          <w:szCs w:val="20"/>
          <w:u w:val="single"/>
        </w:rPr>
        <w:t>procvičování 4.pádu</w:t>
      </w:r>
      <w:proofErr w:type="gramEnd"/>
      <w:r w:rsidRPr="00CA63F1">
        <w:rPr>
          <w:rFonts w:ascii="Verdana" w:hAnsi="Verdana"/>
          <w:sz w:val="20"/>
          <w:szCs w:val="20"/>
          <w:u w:val="single"/>
        </w:rPr>
        <w:t>:</w:t>
      </w:r>
    </w:p>
    <w:p w:rsidR="005F03A5" w:rsidRPr="00CA63F1" w:rsidRDefault="005F03A5" w:rsidP="005F03A5">
      <w:pPr>
        <w:pStyle w:val="Odstavecseseznamem"/>
        <w:rPr>
          <w:rFonts w:ascii="Verdana" w:hAnsi="Verdana"/>
          <w:sz w:val="20"/>
          <w:szCs w:val="20"/>
        </w:rPr>
      </w:pPr>
      <w:r w:rsidRPr="00CA63F1">
        <w:rPr>
          <w:rFonts w:ascii="Verdana" w:hAnsi="Verdana"/>
          <w:sz w:val="20"/>
          <w:szCs w:val="20"/>
        </w:rPr>
        <w:t>„Polož maminku pod babičku. Polož sestru pod maminku. Polož tatínka pod dědečka. Polož bratra pod dědečka.“</w:t>
      </w:r>
    </w:p>
    <w:p w:rsidR="00CA63F1" w:rsidRDefault="00CA63F1" w:rsidP="005F03A5">
      <w:pPr>
        <w:pStyle w:val="Odstavecseseznamem"/>
        <w:rPr>
          <w:rFonts w:ascii="Verdana" w:hAnsi="Verdana"/>
          <w:sz w:val="20"/>
          <w:szCs w:val="20"/>
        </w:rPr>
      </w:pPr>
    </w:p>
    <w:p w:rsidR="005F03A5" w:rsidRPr="00CA63F1" w:rsidRDefault="005F03A5" w:rsidP="005F03A5">
      <w:pPr>
        <w:pStyle w:val="Odstavecseseznamem"/>
        <w:rPr>
          <w:rFonts w:ascii="Verdana" w:hAnsi="Verdana"/>
          <w:sz w:val="20"/>
          <w:szCs w:val="20"/>
        </w:rPr>
      </w:pPr>
      <w:r w:rsidRPr="00CA63F1">
        <w:rPr>
          <w:rFonts w:ascii="Verdana" w:hAnsi="Verdana"/>
          <w:sz w:val="20"/>
          <w:szCs w:val="20"/>
        </w:rPr>
        <w:t>„Kam položíš tetu? – nad maminku.“</w:t>
      </w:r>
    </w:p>
    <w:p w:rsidR="005F03A5" w:rsidRPr="00CA63F1" w:rsidRDefault="005F03A5" w:rsidP="005F03A5">
      <w:pPr>
        <w:pStyle w:val="Odstavecseseznamem"/>
        <w:rPr>
          <w:rFonts w:ascii="Verdana" w:hAnsi="Verdana"/>
          <w:sz w:val="20"/>
          <w:szCs w:val="20"/>
        </w:rPr>
      </w:pPr>
      <w:r w:rsidRPr="00CA63F1">
        <w:rPr>
          <w:rFonts w:ascii="Verdana" w:hAnsi="Verdana"/>
          <w:sz w:val="20"/>
          <w:szCs w:val="20"/>
        </w:rPr>
        <w:t xml:space="preserve">„Kam položíš dědečka? </w:t>
      </w:r>
      <w:proofErr w:type="gramStart"/>
      <w:r w:rsidRPr="00CA63F1">
        <w:rPr>
          <w:rFonts w:ascii="Verdana" w:hAnsi="Verdana"/>
          <w:sz w:val="20"/>
          <w:szCs w:val="20"/>
        </w:rPr>
        <w:t>mezi</w:t>
      </w:r>
      <w:proofErr w:type="gramEnd"/>
      <w:r w:rsidRPr="00CA63F1">
        <w:rPr>
          <w:rFonts w:ascii="Verdana" w:hAnsi="Verdana"/>
          <w:sz w:val="20"/>
          <w:szCs w:val="20"/>
        </w:rPr>
        <w:t xml:space="preserve"> bratra a tatínka.“</w:t>
      </w:r>
    </w:p>
    <w:p w:rsidR="005F03A5" w:rsidRPr="00CA63F1" w:rsidRDefault="005F03A5" w:rsidP="005F03A5">
      <w:pPr>
        <w:pStyle w:val="Odstavecseseznamem"/>
        <w:rPr>
          <w:rFonts w:ascii="Verdana" w:hAnsi="Verdana"/>
          <w:sz w:val="20"/>
          <w:szCs w:val="20"/>
        </w:rPr>
      </w:pPr>
    </w:p>
    <w:p w:rsidR="005F03A5" w:rsidRPr="00CA63F1" w:rsidRDefault="005F03A5" w:rsidP="005F03A5">
      <w:pPr>
        <w:pStyle w:val="Odstavecseseznamem"/>
        <w:rPr>
          <w:rFonts w:ascii="Verdana" w:hAnsi="Verdana"/>
          <w:sz w:val="20"/>
          <w:szCs w:val="20"/>
          <w:u w:val="single"/>
        </w:rPr>
      </w:pPr>
      <w:r w:rsidRPr="00CA63F1">
        <w:rPr>
          <w:rFonts w:ascii="Verdana" w:hAnsi="Verdana"/>
          <w:sz w:val="20"/>
          <w:szCs w:val="20"/>
          <w:u w:val="single"/>
        </w:rPr>
        <w:t xml:space="preserve">Výroky pro </w:t>
      </w:r>
      <w:proofErr w:type="gramStart"/>
      <w:r w:rsidRPr="00CA63F1">
        <w:rPr>
          <w:rFonts w:ascii="Verdana" w:hAnsi="Verdana"/>
          <w:sz w:val="20"/>
          <w:szCs w:val="20"/>
          <w:u w:val="single"/>
        </w:rPr>
        <w:t>procvičování 7.pádu</w:t>
      </w:r>
      <w:proofErr w:type="gramEnd"/>
      <w:r w:rsidRPr="00CA63F1">
        <w:rPr>
          <w:rFonts w:ascii="Verdana" w:hAnsi="Verdana"/>
          <w:sz w:val="20"/>
          <w:szCs w:val="20"/>
          <w:u w:val="single"/>
        </w:rPr>
        <w:t>:</w:t>
      </w:r>
    </w:p>
    <w:p w:rsidR="005F03A5" w:rsidRPr="00CA63F1" w:rsidRDefault="005F03A5" w:rsidP="005F03A5">
      <w:pPr>
        <w:pStyle w:val="Odstavecseseznamem"/>
        <w:rPr>
          <w:rFonts w:ascii="Verdana" w:hAnsi="Verdana"/>
          <w:sz w:val="20"/>
          <w:szCs w:val="20"/>
        </w:rPr>
      </w:pPr>
      <w:r w:rsidRPr="00CA63F1">
        <w:rPr>
          <w:rFonts w:ascii="Verdana" w:hAnsi="Verdana"/>
          <w:sz w:val="20"/>
          <w:szCs w:val="20"/>
        </w:rPr>
        <w:t xml:space="preserve">„Kde je maminka? Maminka je nad babičkou.“ </w:t>
      </w:r>
    </w:p>
    <w:p w:rsidR="005F03A5" w:rsidRPr="00CA63F1" w:rsidRDefault="005F03A5" w:rsidP="005F03A5">
      <w:pPr>
        <w:pStyle w:val="Odstavecseseznamem"/>
        <w:rPr>
          <w:rFonts w:ascii="Verdana" w:hAnsi="Verdana"/>
          <w:sz w:val="20"/>
          <w:szCs w:val="20"/>
        </w:rPr>
      </w:pPr>
      <w:r w:rsidRPr="00CA63F1">
        <w:rPr>
          <w:rFonts w:ascii="Verdana" w:hAnsi="Verdana"/>
          <w:sz w:val="20"/>
          <w:szCs w:val="20"/>
        </w:rPr>
        <w:t>„Kde leží/stojí/je bratr? Bratr leží/stojí/je mezi tatínkem a dědečkem.“</w:t>
      </w:r>
    </w:p>
    <w:p w:rsidR="005F03A5" w:rsidRPr="00CA63F1" w:rsidRDefault="005F03A5" w:rsidP="005F03A5">
      <w:pPr>
        <w:pStyle w:val="Odstavecseseznamem"/>
        <w:rPr>
          <w:rFonts w:ascii="Verdana" w:hAnsi="Verdana"/>
          <w:sz w:val="20"/>
          <w:szCs w:val="20"/>
        </w:rPr>
      </w:pPr>
      <w:r w:rsidRPr="00CA63F1">
        <w:rPr>
          <w:rFonts w:ascii="Verdana" w:hAnsi="Verdana"/>
          <w:sz w:val="20"/>
          <w:szCs w:val="20"/>
        </w:rPr>
        <w:t xml:space="preserve">Tato aktivita se přirozeně </w:t>
      </w:r>
      <w:proofErr w:type="gramStart"/>
      <w:r w:rsidRPr="00CA63F1">
        <w:rPr>
          <w:rFonts w:ascii="Verdana" w:hAnsi="Verdana"/>
          <w:sz w:val="20"/>
          <w:szCs w:val="20"/>
        </w:rPr>
        <w:t>pojí</w:t>
      </w:r>
      <w:proofErr w:type="gramEnd"/>
      <w:r w:rsidRPr="00CA63F1">
        <w:rPr>
          <w:rFonts w:ascii="Verdana" w:hAnsi="Verdana"/>
          <w:sz w:val="20"/>
          <w:szCs w:val="20"/>
        </w:rPr>
        <w:t xml:space="preserve"> s užitím místních příslovcí </w:t>
      </w:r>
      <w:proofErr w:type="gramStart"/>
      <w:r w:rsidRPr="00CA63F1">
        <w:rPr>
          <w:rFonts w:ascii="Verdana" w:hAnsi="Verdana"/>
          <w:sz w:val="20"/>
          <w:szCs w:val="20"/>
        </w:rPr>
        <w:t>viz</w:t>
      </w:r>
      <w:proofErr w:type="gramEnd"/>
      <w:r w:rsidRPr="00CA63F1">
        <w:rPr>
          <w:rFonts w:ascii="Verdana" w:hAnsi="Verdana"/>
          <w:sz w:val="20"/>
          <w:szCs w:val="20"/>
        </w:rPr>
        <w:t xml:space="preserve"> cíl 3, které pomáhají dětem s prostorovou orientací.</w:t>
      </w:r>
    </w:p>
    <w:p w:rsidR="005F03A5" w:rsidRPr="00CA63F1" w:rsidRDefault="005F03A5" w:rsidP="005F03A5">
      <w:pPr>
        <w:rPr>
          <w:rFonts w:ascii="Verdana" w:hAnsi="Verdana"/>
          <w:b/>
          <w:sz w:val="20"/>
          <w:szCs w:val="20"/>
          <w:u w:val="single"/>
        </w:rPr>
      </w:pPr>
      <w:r w:rsidRPr="00CA63F1">
        <w:rPr>
          <w:rFonts w:ascii="Verdana" w:hAnsi="Verdana"/>
          <w:b/>
          <w:sz w:val="20"/>
          <w:szCs w:val="20"/>
          <w:u w:val="single"/>
        </w:rPr>
        <w:t>Cíl 2: Skloňování podstatných jmen ve spojení s předložkami „vedle, u“ – 2. pád</w:t>
      </w:r>
    </w:p>
    <w:p w:rsidR="005F03A5" w:rsidRPr="00CA63F1" w:rsidRDefault="005F03A5" w:rsidP="005F03A5">
      <w:pPr>
        <w:pStyle w:val="Odstavecseseznamem"/>
        <w:rPr>
          <w:rFonts w:ascii="Verdana" w:hAnsi="Verdana"/>
          <w:sz w:val="20"/>
          <w:szCs w:val="20"/>
        </w:rPr>
      </w:pPr>
      <w:r w:rsidRPr="00CA63F1">
        <w:rPr>
          <w:rFonts w:ascii="Verdana" w:hAnsi="Verdana"/>
          <w:sz w:val="20"/>
          <w:szCs w:val="20"/>
        </w:rPr>
        <w:t xml:space="preserve">Tato aktivita se přirozeně </w:t>
      </w:r>
      <w:proofErr w:type="gramStart"/>
      <w:r w:rsidRPr="00CA63F1">
        <w:rPr>
          <w:rFonts w:ascii="Verdana" w:hAnsi="Verdana"/>
          <w:sz w:val="20"/>
          <w:szCs w:val="20"/>
        </w:rPr>
        <w:t>pojí</w:t>
      </w:r>
      <w:proofErr w:type="gramEnd"/>
      <w:r w:rsidRPr="00CA63F1">
        <w:rPr>
          <w:rFonts w:ascii="Verdana" w:hAnsi="Verdana"/>
          <w:sz w:val="20"/>
          <w:szCs w:val="20"/>
        </w:rPr>
        <w:t xml:space="preserve"> s užitím místních příslovcí </w:t>
      </w:r>
      <w:proofErr w:type="gramStart"/>
      <w:r w:rsidRPr="00CA63F1">
        <w:rPr>
          <w:rFonts w:ascii="Verdana" w:hAnsi="Verdana"/>
          <w:sz w:val="20"/>
          <w:szCs w:val="20"/>
        </w:rPr>
        <w:t>viz</w:t>
      </w:r>
      <w:proofErr w:type="gramEnd"/>
      <w:r w:rsidRPr="00CA63F1">
        <w:rPr>
          <w:rFonts w:ascii="Verdana" w:hAnsi="Verdana"/>
          <w:sz w:val="20"/>
          <w:szCs w:val="20"/>
        </w:rPr>
        <w:t xml:space="preserve"> cíl 3, ve výrocích je lze využít. Při této variantě </w:t>
      </w:r>
      <w:proofErr w:type="gramStart"/>
      <w:r w:rsidRPr="00CA63F1">
        <w:rPr>
          <w:rFonts w:ascii="Verdana" w:hAnsi="Verdana"/>
          <w:sz w:val="20"/>
          <w:szCs w:val="20"/>
        </w:rPr>
        <w:t>procvičujeme s 2.pádem</w:t>
      </w:r>
      <w:proofErr w:type="gramEnd"/>
      <w:r w:rsidRPr="00CA63F1">
        <w:rPr>
          <w:rFonts w:ascii="Verdana" w:hAnsi="Verdana"/>
          <w:sz w:val="20"/>
          <w:szCs w:val="20"/>
        </w:rPr>
        <w:t xml:space="preserve"> i tvary 1.nebo 4. pádu.</w:t>
      </w:r>
    </w:p>
    <w:p w:rsidR="005F03A5" w:rsidRPr="00CA63F1" w:rsidRDefault="005F03A5" w:rsidP="005F03A5">
      <w:pPr>
        <w:pStyle w:val="Odstavecseseznamem"/>
        <w:rPr>
          <w:rFonts w:ascii="Verdana" w:hAnsi="Verdana"/>
          <w:sz w:val="20"/>
          <w:szCs w:val="20"/>
        </w:rPr>
      </w:pPr>
    </w:p>
    <w:p w:rsidR="005F03A5" w:rsidRPr="00CA63F1" w:rsidRDefault="005F03A5" w:rsidP="005F03A5">
      <w:pPr>
        <w:pStyle w:val="Odstavecseseznamem"/>
        <w:rPr>
          <w:rFonts w:ascii="Verdana" w:hAnsi="Verdana"/>
          <w:sz w:val="20"/>
          <w:szCs w:val="20"/>
          <w:u w:val="single"/>
        </w:rPr>
      </w:pPr>
      <w:r w:rsidRPr="00CA63F1">
        <w:rPr>
          <w:rFonts w:ascii="Verdana" w:hAnsi="Verdana"/>
          <w:sz w:val="20"/>
          <w:szCs w:val="20"/>
          <w:u w:val="single"/>
        </w:rPr>
        <w:t xml:space="preserve">Výroky pro </w:t>
      </w:r>
      <w:proofErr w:type="gramStart"/>
      <w:r w:rsidRPr="00CA63F1">
        <w:rPr>
          <w:rFonts w:ascii="Verdana" w:hAnsi="Verdana"/>
          <w:sz w:val="20"/>
          <w:szCs w:val="20"/>
          <w:u w:val="single"/>
        </w:rPr>
        <w:t>procvičování 2.pádu</w:t>
      </w:r>
      <w:proofErr w:type="gramEnd"/>
      <w:r w:rsidRPr="00CA63F1">
        <w:rPr>
          <w:rFonts w:ascii="Verdana" w:hAnsi="Verdana"/>
          <w:sz w:val="20"/>
          <w:szCs w:val="20"/>
          <w:u w:val="single"/>
        </w:rPr>
        <w:t xml:space="preserve"> (s použitím 1. nebo 4.pádu):</w:t>
      </w:r>
    </w:p>
    <w:p w:rsidR="005F03A5" w:rsidRPr="00CA63F1" w:rsidRDefault="005F03A5" w:rsidP="005F03A5">
      <w:pPr>
        <w:pStyle w:val="Odstavecseseznamem"/>
        <w:rPr>
          <w:rFonts w:ascii="Verdana" w:hAnsi="Verdana"/>
          <w:sz w:val="20"/>
          <w:szCs w:val="20"/>
        </w:rPr>
      </w:pPr>
      <w:r w:rsidRPr="00CA63F1">
        <w:rPr>
          <w:rFonts w:ascii="Verdana" w:hAnsi="Verdana"/>
          <w:sz w:val="20"/>
          <w:szCs w:val="20"/>
        </w:rPr>
        <w:t>„Kde je maminka? – Maminka je vedle/u babičky.“</w:t>
      </w:r>
    </w:p>
    <w:p w:rsidR="005F03A5" w:rsidRPr="00CA63F1" w:rsidRDefault="005F03A5" w:rsidP="005F03A5">
      <w:pPr>
        <w:pStyle w:val="Odstavecseseznamem"/>
        <w:rPr>
          <w:rFonts w:ascii="Verdana" w:hAnsi="Verdana"/>
          <w:sz w:val="20"/>
          <w:szCs w:val="20"/>
        </w:rPr>
      </w:pPr>
      <w:r w:rsidRPr="00CA63F1">
        <w:rPr>
          <w:rFonts w:ascii="Verdana" w:hAnsi="Verdana"/>
          <w:sz w:val="20"/>
          <w:szCs w:val="20"/>
        </w:rPr>
        <w:t>„Kam položíš tatínka? – Tatínka položím vedle dědečka.“</w:t>
      </w:r>
    </w:p>
    <w:p w:rsidR="005F03A5" w:rsidRPr="00CA63F1" w:rsidRDefault="005F03A5" w:rsidP="005F03A5">
      <w:pPr>
        <w:rPr>
          <w:rFonts w:ascii="Verdana" w:hAnsi="Verdana"/>
          <w:b/>
          <w:sz w:val="20"/>
          <w:szCs w:val="20"/>
          <w:u w:val="single"/>
        </w:rPr>
      </w:pPr>
      <w:r w:rsidRPr="00CA63F1">
        <w:rPr>
          <w:rFonts w:ascii="Verdana" w:hAnsi="Verdana"/>
          <w:b/>
          <w:sz w:val="20"/>
          <w:szCs w:val="20"/>
          <w:u w:val="single"/>
        </w:rPr>
        <w:t>Cíl 3: Užití místních příslovcí „nahoře, nahoru, dole, dolů, uprostřed, vpravo, doprava, vlevo, doleva“</w:t>
      </w:r>
    </w:p>
    <w:p w:rsidR="005F03A5" w:rsidRPr="00CA63F1" w:rsidRDefault="005F03A5" w:rsidP="005F03A5">
      <w:pPr>
        <w:pStyle w:val="Odstavecseseznamem"/>
        <w:rPr>
          <w:rFonts w:ascii="Verdana" w:hAnsi="Verdana"/>
          <w:sz w:val="20"/>
          <w:szCs w:val="20"/>
        </w:rPr>
      </w:pPr>
      <w:r w:rsidRPr="00CA63F1">
        <w:rPr>
          <w:rFonts w:ascii="Verdana" w:hAnsi="Verdana"/>
          <w:sz w:val="20"/>
          <w:szCs w:val="20"/>
        </w:rPr>
        <w:t xml:space="preserve">Užití daných příslovcí pomáhá s orientací v prostoru a v pravolevé orientaci. Ve spojení s předložkou mohou daná příslovce pomoci s pochopením a správným použitím předložek – předložka „nad“ se pojí s příslovcem nahoře/nahoru, předložka „pod“ se pojí s příslovcem dole/dolů, předložka „vedle“ se pojí s příslovci vpravo/doprava/vlevo/doleva, předložka „mezi“ se pojí s příslovcem uprostřed. </w:t>
      </w:r>
    </w:p>
    <w:p w:rsidR="005F03A5" w:rsidRPr="00CA63F1" w:rsidRDefault="005F03A5" w:rsidP="005F03A5">
      <w:pPr>
        <w:pStyle w:val="Odstavecseseznamem"/>
        <w:rPr>
          <w:rFonts w:ascii="Verdana" w:hAnsi="Verdana"/>
          <w:sz w:val="20"/>
          <w:szCs w:val="20"/>
        </w:rPr>
      </w:pPr>
    </w:p>
    <w:p w:rsidR="005F03A5" w:rsidRPr="00CA63F1" w:rsidRDefault="005F03A5" w:rsidP="005F03A5">
      <w:pPr>
        <w:pStyle w:val="Odstavecseseznamem"/>
        <w:rPr>
          <w:rFonts w:ascii="Verdana" w:hAnsi="Verdana"/>
          <w:sz w:val="20"/>
          <w:szCs w:val="20"/>
          <w:u w:val="single"/>
        </w:rPr>
      </w:pPr>
      <w:r w:rsidRPr="00CA63F1">
        <w:rPr>
          <w:rFonts w:ascii="Verdana" w:hAnsi="Verdana"/>
          <w:sz w:val="20"/>
          <w:szCs w:val="20"/>
          <w:u w:val="single"/>
        </w:rPr>
        <w:t xml:space="preserve">Výroky: </w:t>
      </w:r>
    </w:p>
    <w:p w:rsidR="005F03A5" w:rsidRPr="00CA63F1" w:rsidRDefault="005F03A5" w:rsidP="005F03A5">
      <w:pPr>
        <w:pStyle w:val="Odstavecseseznamem"/>
        <w:rPr>
          <w:rFonts w:ascii="Verdana" w:hAnsi="Verdana"/>
          <w:sz w:val="20"/>
          <w:szCs w:val="20"/>
        </w:rPr>
      </w:pPr>
      <w:r w:rsidRPr="00CA63F1">
        <w:rPr>
          <w:rFonts w:ascii="Verdana" w:hAnsi="Verdana"/>
          <w:sz w:val="20"/>
          <w:szCs w:val="20"/>
        </w:rPr>
        <w:t>„Polož maminku nahoru nad babičku. Polož kluka dolů pod tatínka.“</w:t>
      </w:r>
    </w:p>
    <w:p w:rsidR="005F03A5" w:rsidRPr="00CA63F1" w:rsidRDefault="005F03A5" w:rsidP="005F03A5">
      <w:pPr>
        <w:pStyle w:val="Odstavecseseznamem"/>
        <w:rPr>
          <w:rFonts w:ascii="Verdana" w:hAnsi="Verdana"/>
          <w:sz w:val="20"/>
          <w:szCs w:val="20"/>
        </w:rPr>
      </w:pPr>
      <w:r w:rsidRPr="00CA63F1">
        <w:rPr>
          <w:rFonts w:ascii="Verdana" w:hAnsi="Verdana"/>
          <w:sz w:val="20"/>
          <w:szCs w:val="20"/>
        </w:rPr>
        <w:t>„Kde je/leží/stojí maminka? Maminka je/leží/stojí nahoře nad babičkou.“</w:t>
      </w:r>
    </w:p>
    <w:p w:rsidR="005F03A5" w:rsidRPr="00CA63F1" w:rsidRDefault="005F03A5" w:rsidP="005F03A5">
      <w:pPr>
        <w:pStyle w:val="Odstavecseseznamem"/>
        <w:rPr>
          <w:rFonts w:ascii="Verdana" w:hAnsi="Verdana"/>
          <w:sz w:val="20"/>
          <w:szCs w:val="20"/>
        </w:rPr>
      </w:pPr>
      <w:r w:rsidRPr="00CA63F1">
        <w:rPr>
          <w:rFonts w:ascii="Verdana" w:hAnsi="Verdana"/>
          <w:sz w:val="20"/>
          <w:szCs w:val="20"/>
        </w:rPr>
        <w:t>„Kde je/leží/stojí kluk? Kluk je/leží/stojí dole pod tatínkem.“</w:t>
      </w:r>
    </w:p>
    <w:p w:rsidR="005F03A5" w:rsidRPr="00CA63F1" w:rsidRDefault="005F03A5" w:rsidP="005F03A5">
      <w:pPr>
        <w:pStyle w:val="Odstavecseseznamem"/>
        <w:rPr>
          <w:rFonts w:ascii="Verdana" w:hAnsi="Verdana"/>
          <w:sz w:val="20"/>
          <w:szCs w:val="20"/>
        </w:rPr>
      </w:pPr>
      <w:r w:rsidRPr="00CA63F1">
        <w:rPr>
          <w:rFonts w:ascii="Verdana" w:hAnsi="Verdana"/>
          <w:sz w:val="20"/>
          <w:szCs w:val="20"/>
        </w:rPr>
        <w:t>„Polož maminku vedle babičky doprava/doleva.“</w:t>
      </w:r>
    </w:p>
    <w:p w:rsidR="005F03A5" w:rsidRPr="00CA63F1" w:rsidRDefault="005F03A5" w:rsidP="005F03A5">
      <w:pPr>
        <w:pStyle w:val="Odstavecseseznamem"/>
        <w:rPr>
          <w:rFonts w:ascii="Verdana" w:hAnsi="Verdana"/>
          <w:sz w:val="20"/>
          <w:szCs w:val="20"/>
        </w:rPr>
      </w:pPr>
      <w:r w:rsidRPr="00CA63F1">
        <w:rPr>
          <w:rFonts w:ascii="Verdana" w:hAnsi="Verdana"/>
          <w:sz w:val="20"/>
          <w:szCs w:val="20"/>
        </w:rPr>
        <w:t>„Kde je/leží/stojí maminka? Maminka je/leží/stojí vedle babičky vpravo.“</w:t>
      </w:r>
    </w:p>
    <w:p w:rsidR="005F03A5" w:rsidRPr="00CA63F1" w:rsidRDefault="005F03A5" w:rsidP="005F03A5">
      <w:pPr>
        <w:pStyle w:val="Odstavecseseznamem"/>
        <w:rPr>
          <w:rFonts w:ascii="Verdana" w:hAnsi="Verdana"/>
          <w:sz w:val="20"/>
          <w:szCs w:val="20"/>
        </w:rPr>
      </w:pPr>
      <w:r w:rsidRPr="00CA63F1">
        <w:rPr>
          <w:rFonts w:ascii="Verdana" w:hAnsi="Verdana"/>
          <w:sz w:val="20"/>
          <w:szCs w:val="20"/>
        </w:rPr>
        <w:t>„Maminka je uprostřed. Kdo je/leží/stojí vlevo, kdo je/leží/stojí vpravo? – Vlevo je/leží/stojí babička, vpravo je/leží/stojí sestra.“</w:t>
      </w:r>
    </w:p>
    <w:p w:rsidR="00CA63F1" w:rsidRDefault="00CA63F1">
      <w:pPr>
        <w:spacing w:line="276" w:lineRule="auto"/>
        <w:jc w:val="left"/>
        <w:rPr>
          <w:rFonts w:ascii="Verdana" w:hAnsi="Verdana"/>
          <w:b/>
          <w:sz w:val="20"/>
          <w:szCs w:val="20"/>
          <w:u w:val="single"/>
        </w:rPr>
      </w:pPr>
      <w:r>
        <w:rPr>
          <w:rFonts w:ascii="Verdana" w:hAnsi="Verdana"/>
          <w:b/>
          <w:sz w:val="20"/>
          <w:szCs w:val="20"/>
          <w:u w:val="single"/>
        </w:rPr>
        <w:br w:type="page"/>
      </w:r>
    </w:p>
    <w:p w:rsidR="005F03A5" w:rsidRPr="00CA63F1" w:rsidRDefault="005F03A5" w:rsidP="005F03A5">
      <w:pPr>
        <w:pStyle w:val="Odstavecseseznamem"/>
        <w:rPr>
          <w:rFonts w:ascii="Verdana" w:hAnsi="Verdana"/>
          <w:b/>
          <w:sz w:val="20"/>
          <w:szCs w:val="20"/>
          <w:u w:val="single"/>
        </w:rPr>
      </w:pPr>
    </w:p>
    <w:p w:rsidR="005F03A5" w:rsidRPr="00CA63F1" w:rsidRDefault="005F03A5" w:rsidP="005F03A5">
      <w:pPr>
        <w:rPr>
          <w:rFonts w:ascii="Verdana" w:hAnsi="Verdana"/>
          <w:b/>
          <w:sz w:val="20"/>
          <w:szCs w:val="20"/>
          <w:u w:val="single"/>
        </w:rPr>
      </w:pPr>
      <w:r w:rsidRPr="00CA63F1">
        <w:rPr>
          <w:rFonts w:ascii="Verdana" w:hAnsi="Verdana"/>
          <w:b/>
          <w:sz w:val="20"/>
          <w:szCs w:val="20"/>
          <w:u w:val="single"/>
        </w:rPr>
        <w:t xml:space="preserve">Cíl 4: Prvky matematické </w:t>
      </w:r>
      <w:proofErr w:type="spellStart"/>
      <w:r w:rsidRPr="00CA63F1">
        <w:rPr>
          <w:rFonts w:ascii="Verdana" w:hAnsi="Verdana"/>
          <w:b/>
          <w:sz w:val="20"/>
          <w:szCs w:val="20"/>
          <w:u w:val="single"/>
        </w:rPr>
        <w:t>pregramotnosti</w:t>
      </w:r>
      <w:proofErr w:type="spellEnd"/>
      <w:r w:rsidRPr="00CA63F1">
        <w:rPr>
          <w:rFonts w:ascii="Verdana" w:hAnsi="Verdana"/>
          <w:b/>
          <w:sz w:val="20"/>
          <w:szCs w:val="20"/>
          <w:u w:val="single"/>
        </w:rPr>
        <w:t xml:space="preserve"> – řádek, sloupec, vodorovně, svisle</w:t>
      </w:r>
    </w:p>
    <w:p w:rsidR="005F03A5" w:rsidRPr="00CA63F1" w:rsidRDefault="005F03A5" w:rsidP="005F03A5">
      <w:pPr>
        <w:pStyle w:val="Odstavecseseznamem"/>
        <w:rPr>
          <w:rFonts w:ascii="Verdana" w:hAnsi="Verdana"/>
          <w:sz w:val="20"/>
          <w:szCs w:val="20"/>
        </w:rPr>
      </w:pPr>
      <w:r w:rsidRPr="00CA63F1">
        <w:rPr>
          <w:rFonts w:ascii="Verdana" w:hAnsi="Verdana"/>
          <w:sz w:val="20"/>
          <w:szCs w:val="20"/>
        </w:rPr>
        <w:t xml:space="preserve">S dětmi si vysvětlíme dané pojmy, vše si ukážeme na pracovním listu. </w:t>
      </w:r>
    </w:p>
    <w:p w:rsidR="005F03A5" w:rsidRPr="00CA63F1" w:rsidRDefault="005F03A5" w:rsidP="00CA63F1">
      <w:pPr>
        <w:ind w:left="708"/>
        <w:rPr>
          <w:rFonts w:ascii="Verdana" w:hAnsi="Verdana"/>
          <w:sz w:val="20"/>
          <w:szCs w:val="20"/>
        </w:rPr>
      </w:pPr>
      <w:r w:rsidRPr="00CA63F1">
        <w:rPr>
          <w:rFonts w:ascii="Verdana" w:hAnsi="Verdana"/>
          <w:sz w:val="20"/>
          <w:szCs w:val="20"/>
        </w:rPr>
        <w:t>S mladšími dětmi lze pracovat v rámci jednoho řádku/sloupečku, se staršími dětmi využijeme celou mřížku. V tomto případě lze procvičovat i řadové číslovky „první, druhý, třetí“ a jejich tvary v příslušných pádech.</w:t>
      </w:r>
    </w:p>
    <w:p w:rsidR="005F03A5" w:rsidRDefault="005F03A5" w:rsidP="00CA63F1">
      <w:pPr>
        <w:pStyle w:val="Odstavecseseznamem"/>
        <w:rPr>
          <w:rFonts w:ascii="Verdana" w:hAnsi="Verdana"/>
          <w:sz w:val="20"/>
          <w:szCs w:val="20"/>
        </w:rPr>
      </w:pPr>
      <w:r w:rsidRPr="00CA63F1">
        <w:rPr>
          <w:rFonts w:ascii="Verdana" w:hAnsi="Verdana"/>
          <w:sz w:val="20"/>
          <w:szCs w:val="20"/>
        </w:rPr>
        <w:t xml:space="preserve">Po vizuálním vysvětlení zařadit jednoduchou pohybovou aktivitu „na řádky a sloupečky“: děti např. běhají, učitelka bubnuje, zastaví bubnování, na jednoduchý pokyn „Řádky!“ si děti lehnou natažené na zem nebo na „Sloupečky!“ stojí v pozoru. Lze je začarovat vymyšleným zaklínadlem, např. „Čáry máry hádky, ať jsou z dětí řádky!“, „Čáry máry houpačky, ať jsou z dětí sloupečky!“ (pro tuto aktivitu opět lze využít do role učitelky/lektora/čaroděje dítě, které se nechce zapojovat do výuky, obává se, stydí se atd.). Když se děti zastaví a promění, učitelka se jich ptá: „Řádky, jak ležíte?“ „My ležíme vodorovně.“, „Sloupečky, jak stojíte?“ „My stojíme svisle.“ Děti odpovídají společně, popř. se poté ptá pouze jednoho dítěte, to jí také v jednotném čísle odpovídá („Sloupečku, jak stojíš?“ „Já stojím svisle.“, „Řádku, jak ležíš?“ „Já ležím vodorovně.“). Pohybem si děti fixují naučené, současně si při fyzické aktivitě odpočinou před další ryze didaktickou činností. </w:t>
      </w:r>
    </w:p>
    <w:p w:rsidR="00CA63F1" w:rsidRPr="00CA63F1" w:rsidRDefault="00CA63F1" w:rsidP="00CA63F1">
      <w:pPr>
        <w:pStyle w:val="Odstavecseseznamem"/>
        <w:rPr>
          <w:rFonts w:ascii="Verdana" w:hAnsi="Verdana"/>
          <w:sz w:val="20"/>
          <w:szCs w:val="20"/>
        </w:rPr>
      </w:pPr>
    </w:p>
    <w:p w:rsidR="005F03A5" w:rsidRPr="00CA63F1" w:rsidRDefault="005F03A5" w:rsidP="005F03A5">
      <w:pPr>
        <w:pStyle w:val="Odstavecseseznamem"/>
        <w:rPr>
          <w:rFonts w:ascii="Verdana" w:hAnsi="Verdana"/>
          <w:sz w:val="20"/>
          <w:szCs w:val="20"/>
          <w:u w:val="single"/>
        </w:rPr>
      </w:pPr>
      <w:r w:rsidRPr="00CA63F1">
        <w:rPr>
          <w:rFonts w:ascii="Verdana" w:hAnsi="Verdana"/>
          <w:sz w:val="20"/>
          <w:szCs w:val="20"/>
          <w:u w:val="single"/>
        </w:rPr>
        <w:t xml:space="preserve">Výroky: </w:t>
      </w:r>
    </w:p>
    <w:p w:rsidR="005F03A5" w:rsidRPr="00CA63F1" w:rsidRDefault="005F03A5" w:rsidP="005F03A5">
      <w:pPr>
        <w:pStyle w:val="Odstavecseseznamem"/>
        <w:rPr>
          <w:rFonts w:ascii="Verdana" w:hAnsi="Verdana"/>
          <w:sz w:val="20"/>
          <w:szCs w:val="20"/>
        </w:rPr>
      </w:pPr>
      <w:r w:rsidRPr="00CA63F1">
        <w:rPr>
          <w:rFonts w:ascii="Verdana" w:hAnsi="Verdana"/>
          <w:sz w:val="20"/>
          <w:szCs w:val="20"/>
        </w:rPr>
        <w:t>„Do prvního řádku/sloupečku polož maminku, babičku a holku. Do druhého řádku/sloupečku polož tatínka, dědečka a kluka.“</w:t>
      </w:r>
    </w:p>
    <w:p w:rsidR="005F03A5" w:rsidRPr="00CA63F1" w:rsidRDefault="005F03A5" w:rsidP="005F03A5">
      <w:pPr>
        <w:pStyle w:val="Odstavecseseznamem"/>
        <w:rPr>
          <w:rFonts w:ascii="Verdana" w:hAnsi="Verdana"/>
          <w:sz w:val="20"/>
          <w:szCs w:val="20"/>
        </w:rPr>
      </w:pPr>
      <w:r w:rsidRPr="00CA63F1">
        <w:rPr>
          <w:rFonts w:ascii="Verdana" w:hAnsi="Verdana"/>
          <w:sz w:val="20"/>
          <w:szCs w:val="20"/>
        </w:rPr>
        <w:t>„Kdo je/leží/stojí v prvním řádku/sloupečku? – V prvním řádku/sloupečku je/leží/stojí maminka, babička, holka.“</w:t>
      </w:r>
    </w:p>
    <w:p w:rsidR="005F03A5" w:rsidRPr="00CA63F1" w:rsidRDefault="005F03A5" w:rsidP="005F03A5">
      <w:pPr>
        <w:pStyle w:val="Odstavecseseznamem"/>
        <w:rPr>
          <w:rFonts w:ascii="Verdana" w:hAnsi="Verdana"/>
          <w:sz w:val="20"/>
          <w:szCs w:val="20"/>
        </w:rPr>
      </w:pPr>
      <w:r w:rsidRPr="00CA63F1">
        <w:rPr>
          <w:rFonts w:ascii="Verdana" w:hAnsi="Verdana"/>
          <w:sz w:val="20"/>
          <w:szCs w:val="20"/>
        </w:rPr>
        <w:t>„Kde je/leží/stojí maminka? – Maminka je/leží/stojí v prvním řádku/sloupečku.“</w:t>
      </w:r>
    </w:p>
    <w:p w:rsidR="005F03A5" w:rsidRPr="00CA63F1" w:rsidRDefault="005F03A5" w:rsidP="005F03A5">
      <w:pPr>
        <w:pStyle w:val="Odstavecseseznamem"/>
        <w:rPr>
          <w:rFonts w:ascii="Verdana" w:hAnsi="Verdana"/>
          <w:sz w:val="20"/>
          <w:szCs w:val="20"/>
        </w:rPr>
      </w:pPr>
      <w:r w:rsidRPr="00CA63F1">
        <w:rPr>
          <w:rFonts w:ascii="Verdana" w:hAnsi="Verdana"/>
          <w:sz w:val="20"/>
          <w:szCs w:val="20"/>
        </w:rPr>
        <w:t>„V řádku/sloupečku je/leží/stojí maminka, babička a holka. Kdo je/leží/stojí první/druhý/třetí? – Maminka je první, babička je druhá, holka je třetí.“</w:t>
      </w:r>
    </w:p>
    <w:p w:rsidR="005F03A5" w:rsidRPr="00CA63F1" w:rsidRDefault="005F03A5" w:rsidP="005F03A5">
      <w:pPr>
        <w:pStyle w:val="Odstavecseseznamem"/>
        <w:rPr>
          <w:rFonts w:ascii="Verdana" w:hAnsi="Verdana"/>
          <w:sz w:val="20"/>
          <w:szCs w:val="20"/>
        </w:rPr>
      </w:pPr>
    </w:p>
    <w:p w:rsidR="005F03A5" w:rsidRPr="00CA63F1" w:rsidRDefault="005F03A5" w:rsidP="005F03A5">
      <w:pPr>
        <w:rPr>
          <w:rFonts w:ascii="Verdana" w:hAnsi="Verdana"/>
          <w:b/>
          <w:sz w:val="20"/>
          <w:szCs w:val="20"/>
          <w:u w:val="single"/>
        </w:rPr>
      </w:pPr>
      <w:r w:rsidRPr="00CA63F1">
        <w:rPr>
          <w:rFonts w:ascii="Verdana" w:hAnsi="Verdana"/>
          <w:b/>
          <w:sz w:val="20"/>
          <w:szCs w:val="20"/>
          <w:u w:val="single"/>
        </w:rPr>
        <w:t xml:space="preserve">Cíl 5: Stupňování přídavných jmen „malý, </w:t>
      </w:r>
      <w:proofErr w:type="gramStart"/>
      <w:r w:rsidRPr="00CA63F1">
        <w:rPr>
          <w:rFonts w:ascii="Verdana" w:hAnsi="Verdana"/>
          <w:b/>
          <w:sz w:val="20"/>
          <w:szCs w:val="20"/>
          <w:u w:val="single"/>
        </w:rPr>
        <w:t>velký“ –velký</w:t>
      </w:r>
      <w:proofErr w:type="gramEnd"/>
      <w:r w:rsidRPr="00CA63F1">
        <w:rPr>
          <w:rFonts w:ascii="Verdana" w:hAnsi="Verdana"/>
          <w:b/>
          <w:sz w:val="20"/>
          <w:szCs w:val="20"/>
          <w:u w:val="single"/>
        </w:rPr>
        <w:t>, větší, největší, malý, menší, nejmenší, stejně velký, stejný x jiný (porovnávání)</w:t>
      </w:r>
    </w:p>
    <w:p w:rsidR="005F03A5" w:rsidRPr="00CA63F1" w:rsidRDefault="005F03A5" w:rsidP="005F03A5">
      <w:pPr>
        <w:pStyle w:val="Odstavecseseznamem"/>
        <w:rPr>
          <w:rFonts w:ascii="Verdana" w:hAnsi="Verdana"/>
          <w:sz w:val="20"/>
          <w:szCs w:val="20"/>
        </w:rPr>
      </w:pPr>
      <w:r w:rsidRPr="00CA63F1">
        <w:rPr>
          <w:rFonts w:ascii="Verdana" w:hAnsi="Verdana"/>
          <w:sz w:val="20"/>
          <w:szCs w:val="20"/>
        </w:rPr>
        <w:t xml:space="preserve">Pro tuto činnost lze mřížku využít pouze jako podložku pro vkládání a řazení různě velkých předmětů – barevných korálků, papírků, kamínků atp. </w:t>
      </w:r>
    </w:p>
    <w:p w:rsidR="005F03A5" w:rsidRPr="00CA63F1" w:rsidRDefault="005F03A5" w:rsidP="005F03A5">
      <w:pPr>
        <w:pStyle w:val="Odstavecseseznamem"/>
        <w:rPr>
          <w:rFonts w:ascii="Verdana" w:hAnsi="Verdana"/>
          <w:sz w:val="20"/>
          <w:szCs w:val="20"/>
        </w:rPr>
      </w:pPr>
      <w:r w:rsidRPr="00CA63F1">
        <w:rPr>
          <w:rFonts w:ascii="Verdana" w:hAnsi="Verdana"/>
          <w:sz w:val="20"/>
          <w:szCs w:val="20"/>
        </w:rPr>
        <w:t xml:space="preserve">Dětem nejprve ukážeme, jak mají postupovat, poté můžeme pracovat společně nebo samostatně dle pokynů učitelky – procvičujeme tak porozumění mluvenému slovu. </w:t>
      </w:r>
    </w:p>
    <w:p w:rsidR="00CA63F1" w:rsidRDefault="00CA63F1" w:rsidP="005F03A5">
      <w:pPr>
        <w:pStyle w:val="Odstavecseseznamem"/>
        <w:rPr>
          <w:rFonts w:ascii="Verdana" w:hAnsi="Verdana"/>
          <w:sz w:val="20"/>
          <w:szCs w:val="20"/>
        </w:rPr>
      </w:pPr>
    </w:p>
    <w:p w:rsidR="00CA63F1" w:rsidRDefault="00CA63F1" w:rsidP="005F03A5">
      <w:pPr>
        <w:pStyle w:val="Odstavecseseznamem"/>
        <w:rPr>
          <w:rFonts w:ascii="Verdana" w:hAnsi="Verdana"/>
          <w:sz w:val="20"/>
          <w:szCs w:val="20"/>
        </w:rPr>
      </w:pPr>
    </w:p>
    <w:p w:rsidR="005F03A5" w:rsidRPr="00CA63F1" w:rsidRDefault="005F03A5" w:rsidP="005F03A5">
      <w:pPr>
        <w:pStyle w:val="Odstavecseseznamem"/>
        <w:rPr>
          <w:rFonts w:ascii="Verdana" w:hAnsi="Verdana"/>
          <w:sz w:val="20"/>
          <w:szCs w:val="20"/>
        </w:rPr>
      </w:pPr>
      <w:r w:rsidRPr="00CA63F1">
        <w:rPr>
          <w:rFonts w:ascii="Verdana" w:hAnsi="Verdana"/>
          <w:sz w:val="20"/>
          <w:szCs w:val="20"/>
        </w:rPr>
        <w:t>Zvolíme si jeden kámen, s jehož velikostí porovnáváme ty ostatní – nejprve dva kameny mezi sebou, poté můžeme přidat třetí.</w:t>
      </w:r>
    </w:p>
    <w:p w:rsidR="005F03A5" w:rsidRPr="00CA63F1" w:rsidRDefault="005F03A5" w:rsidP="005F03A5">
      <w:pPr>
        <w:pStyle w:val="Odstavecseseznamem"/>
        <w:rPr>
          <w:rFonts w:ascii="Verdana" w:hAnsi="Verdana"/>
          <w:sz w:val="20"/>
          <w:szCs w:val="20"/>
        </w:rPr>
      </w:pPr>
      <w:r w:rsidRPr="00CA63F1">
        <w:rPr>
          <w:rFonts w:ascii="Verdana" w:hAnsi="Verdana"/>
          <w:sz w:val="20"/>
          <w:szCs w:val="20"/>
        </w:rPr>
        <w:t xml:space="preserve">Když dítě najde všechny velikosti a správně je seřadí, porovná je slovně. </w:t>
      </w:r>
    </w:p>
    <w:p w:rsidR="005F03A5" w:rsidRPr="00CA63F1" w:rsidRDefault="005F03A5" w:rsidP="005F03A5">
      <w:pPr>
        <w:pStyle w:val="Odstavecseseznamem"/>
        <w:rPr>
          <w:rFonts w:ascii="Verdana" w:hAnsi="Verdana"/>
          <w:sz w:val="20"/>
          <w:szCs w:val="20"/>
        </w:rPr>
      </w:pPr>
      <w:r w:rsidRPr="00CA63F1">
        <w:rPr>
          <w:rFonts w:ascii="Verdana" w:hAnsi="Verdana"/>
          <w:sz w:val="20"/>
          <w:szCs w:val="20"/>
        </w:rPr>
        <w:t xml:space="preserve">Po procvičování základních prvků můžeme přidávat další varianty – kameny jedné barvy a různé velikosti, kameny různých barev a stejné velikosti, kameny různých barev i různých velikostí. Postupujeme od jednoduššího ke složitějšímu dle věkové kategorie dětí ve skupině. </w:t>
      </w:r>
    </w:p>
    <w:p w:rsidR="005F03A5" w:rsidRPr="00CA63F1" w:rsidRDefault="005F03A5" w:rsidP="005F03A5">
      <w:pPr>
        <w:pStyle w:val="Odstavecseseznamem"/>
        <w:rPr>
          <w:rFonts w:ascii="Verdana" w:hAnsi="Verdana"/>
          <w:sz w:val="20"/>
          <w:szCs w:val="20"/>
        </w:rPr>
      </w:pPr>
    </w:p>
    <w:p w:rsidR="005F03A5" w:rsidRPr="00CA63F1" w:rsidRDefault="005F03A5" w:rsidP="005F03A5">
      <w:pPr>
        <w:pStyle w:val="Odstavecseseznamem"/>
        <w:rPr>
          <w:rFonts w:ascii="Verdana" w:hAnsi="Verdana"/>
          <w:sz w:val="20"/>
          <w:szCs w:val="20"/>
          <w:u w:val="single"/>
        </w:rPr>
      </w:pPr>
      <w:r w:rsidRPr="00CA63F1">
        <w:rPr>
          <w:rFonts w:ascii="Verdana" w:hAnsi="Verdana"/>
          <w:sz w:val="20"/>
          <w:szCs w:val="20"/>
          <w:u w:val="single"/>
        </w:rPr>
        <w:t>Výroky:</w:t>
      </w:r>
    </w:p>
    <w:p w:rsidR="005F03A5" w:rsidRPr="00CA63F1" w:rsidRDefault="005F03A5" w:rsidP="005F03A5">
      <w:pPr>
        <w:pStyle w:val="Odstavecseseznamem"/>
        <w:rPr>
          <w:rFonts w:ascii="Verdana" w:hAnsi="Verdana"/>
          <w:sz w:val="20"/>
          <w:szCs w:val="20"/>
        </w:rPr>
      </w:pPr>
      <w:r w:rsidRPr="00CA63F1">
        <w:rPr>
          <w:rFonts w:ascii="Verdana" w:hAnsi="Verdana"/>
          <w:sz w:val="20"/>
          <w:szCs w:val="20"/>
        </w:rPr>
        <w:t xml:space="preserve">„Jaký je tenhle kámen?“ „Ten kámen je malý.“ </w:t>
      </w:r>
    </w:p>
    <w:p w:rsidR="005F03A5" w:rsidRPr="00CA63F1" w:rsidRDefault="005F03A5" w:rsidP="005F03A5">
      <w:pPr>
        <w:pStyle w:val="Odstavecseseznamem"/>
        <w:rPr>
          <w:rFonts w:ascii="Verdana" w:hAnsi="Verdana"/>
          <w:sz w:val="20"/>
          <w:szCs w:val="20"/>
        </w:rPr>
      </w:pPr>
      <w:r w:rsidRPr="00CA63F1">
        <w:rPr>
          <w:rFonts w:ascii="Verdana" w:hAnsi="Verdana"/>
          <w:sz w:val="20"/>
          <w:szCs w:val="20"/>
        </w:rPr>
        <w:t xml:space="preserve">„Dobře, ten kámen je malý. Polož ho do prvního čtverce a hledej kámen, který je větší než tenhle.“ </w:t>
      </w:r>
    </w:p>
    <w:p w:rsidR="005F03A5" w:rsidRPr="00CA63F1" w:rsidRDefault="005F03A5" w:rsidP="005F03A5">
      <w:pPr>
        <w:pStyle w:val="Odstavecseseznamem"/>
        <w:rPr>
          <w:rFonts w:ascii="Verdana" w:hAnsi="Verdana"/>
          <w:sz w:val="20"/>
          <w:szCs w:val="20"/>
        </w:rPr>
      </w:pPr>
      <w:r w:rsidRPr="00CA63F1">
        <w:rPr>
          <w:rFonts w:ascii="Verdana" w:hAnsi="Verdana"/>
          <w:sz w:val="20"/>
          <w:szCs w:val="20"/>
        </w:rPr>
        <w:t>„Tenhle kámen je malý, tenhle je větší, tenhle je největší.</w:t>
      </w:r>
    </w:p>
    <w:p w:rsidR="005F03A5" w:rsidRPr="00CA63F1" w:rsidRDefault="005F03A5" w:rsidP="005F03A5">
      <w:pPr>
        <w:pStyle w:val="Odstavecseseznamem"/>
        <w:rPr>
          <w:rFonts w:ascii="Verdana" w:hAnsi="Verdana"/>
          <w:sz w:val="20"/>
          <w:szCs w:val="20"/>
        </w:rPr>
      </w:pPr>
      <w:r w:rsidRPr="00CA63F1">
        <w:rPr>
          <w:rFonts w:ascii="Verdana" w:hAnsi="Verdana"/>
          <w:sz w:val="20"/>
          <w:szCs w:val="20"/>
        </w:rPr>
        <w:t>(stejně postupujeme v opačném řazení)</w:t>
      </w:r>
    </w:p>
    <w:p w:rsidR="005F03A5" w:rsidRPr="00CA63F1" w:rsidRDefault="005F03A5" w:rsidP="005F03A5">
      <w:pPr>
        <w:pStyle w:val="Odstavecseseznamem"/>
        <w:rPr>
          <w:rFonts w:ascii="Verdana" w:hAnsi="Verdana"/>
          <w:sz w:val="20"/>
          <w:szCs w:val="20"/>
          <w:u w:val="single"/>
        </w:rPr>
      </w:pPr>
    </w:p>
    <w:p w:rsidR="005F03A5" w:rsidRPr="00CA63F1" w:rsidRDefault="005F03A5" w:rsidP="005F03A5">
      <w:pPr>
        <w:pStyle w:val="Odstavecseseznamem"/>
        <w:rPr>
          <w:rFonts w:ascii="Verdana" w:hAnsi="Verdana"/>
          <w:sz w:val="20"/>
          <w:szCs w:val="20"/>
          <w:u w:val="single"/>
        </w:rPr>
      </w:pPr>
      <w:r w:rsidRPr="00CA63F1">
        <w:rPr>
          <w:rFonts w:ascii="Verdana" w:hAnsi="Verdana"/>
          <w:sz w:val="20"/>
          <w:szCs w:val="20"/>
          <w:u w:val="single"/>
        </w:rPr>
        <w:t>2 kameny:</w:t>
      </w:r>
    </w:p>
    <w:p w:rsidR="005F03A5" w:rsidRPr="00CA63F1" w:rsidRDefault="005F03A5" w:rsidP="005F03A5">
      <w:pPr>
        <w:pStyle w:val="Odstavecseseznamem"/>
        <w:rPr>
          <w:rFonts w:ascii="Verdana" w:hAnsi="Verdana"/>
          <w:sz w:val="20"/>
          <w:szCs w:val="20"/>
        </w:rPr>
      </w:pPr>
      <w:r w:rsidRPr="00CA63F1">
        <w:rPr>
          <w:rFonts w:ascii="Verdana" w:hAnsi="Verdana"/>
          <w:sz w:val="20"/>
          <w:szCs w:val="20"/>
        </w:rPr>
        <w:t>„Který kámen je větší/menší? - Tenhle kámen je větší/menší než tenhle kámen.“</w:t>
      </w:r>
    </w:p>
    <w:p w:rsidR="005F03A5" w:rsidRPr="00CA63F1" w:rsidRDefault="005F03A5" w:rsidP="005F03A5">
      <w:pPr>
        <w:pStyle w:val="Odstavecseseznamem"/>
        <w:rPr>
          <w:rFonts w:ascii="Verdana" w:hAnsi="Verdana"/>
          <w:sz w:val="20"/>
          <w:szCs w:val="20"/>
        </w:rPr>
      </w:pPr>
    </w:p>
    <w:p w:rsidR="005F03A5" w:rsidRPr="00CA63F1" w:rsidRDefault="005F03A5" w:rsidP="005F03A5">
      <w:pPr>
        <w:pStyle w:val="Odstavecseseznamem"/>
        <w:rPr>
          <w:rFonts w:ascii="Verdana" w:hAnsi="Verdana"/>
          <w:sz w:val="20"/>
          <w:szCs w:val="20"/>
          <w:u w:val="single"/>
        </w:rPr>
      </w:pPr>
      <w:r w:rsidRPr="00CA63F1">
        <w:rPr>
          <w:rFonts w:ascii="Verdana" w:hAnsi="Verdana"/>
          <w:sz w:val="20"/>
          <w:szCs w:val="20"/>
          <w:u w:val="single"/>
        </w:rPr>
        <w:t>3 kameny:</w:t>
      </w:r>
    </w:p>
    <w:p w:rsidR="005F03A5" w:rsidRPr="00CA63F1" w:rsidRDefault="005F03A5" w:rsidP="005F03A5">
      <w:pPr>
        <w:pStyle w:val="Odstavecseseznamem"/>
        <w:rPr>
          <w:rFonts w:ascii="Verdana" w:hAnsi="Verdana"/>
          <w:sz w:val="20"/>
          <w:szCs w:val="20"/>
        </w:rPr>
      </w:pPr>
      <w:r w:rsidRPr="00CA63F1">
        <w:rPr>
          <w:rFonts w:ascii="Verdana" w:hAnsi="Verdana"/>
          <w:sz w:val="20"/>
          <w:szCs w:val="20"/>
        </w:rPr>
        <w:t>„Který kámen je největší/nejmenší? – Tenhle kámen je největší/nejmenší.“</w:t>
      </w:r>
    </w:p>
    <w:p w:rsidR="005F03A5" w:rsidRPr="00CA63F1" w:rsidRDefault="005F03A5" w:rsidP="005F03A5">
      <w:pPr>
        <w:pStyle w:val="Odstavecseseznamem"/>
        <w:rPr>
          <w:rFonts w:ascii="Verdana" w:hAnsi="Verdana"/>
          <w:sz w:val="20"/>
          <w:szCs w:val="20"/>
        </w:rPr>
      </w:pPr>
    </w:p>
    <w:p w:rsidR="005F03A5" w:rsidRPr="00CA63F1" w:rsidRDefault="005F03A5" w:rsidP="005F03A5">
      <w:pPr>
        <w:pStyle w:val="Odstavecseseznamem"/>
        <w:rPr>
          <w:rFonts w:ascii="Verdana" w:hAnsi="Verdana"/>
          <w:sz w:val="20"/>
          <w:szCs w:val="20"/>
          <w:u w:val="single"/>
        </w:rPr>
      </w:pPr>
      <w:r w:rsidRPr="00CA63F1">
        <w:rPr>
          <w:rFonts w:ascii="Verdana" w:hAnsi="Verdana"/>
          <w:sz w:val="20"/>
          <w:szCs w:val="20"/>
          <w:u w:val="single"/>
        </w:rPr>
        <w:t>Pokročilejší varianta s využitím barev</w:t>
      </w:r>
    </w:p>
    <w:p w:rsidR="005F03A5" w:rsidRPr="00CA63F1" w:rsidRDefault="005F03A5" w:rsidP="005F03A5">
      <w:pPr>
        <w:pStyle w:val="Odstavecseseznamem"/>
        <w:rPr>
          <w:rFonts w:ascii="Verdana" w:hAnsi="Verdana"/>
          <w:sz w:val="20"/>
          <w:szCs w:val="20"/>
          <w:u w:val="single"/>
        </w:rPr>
      </w:pPr>
      <w:r w:rsidRPr="00CA63F1">
        <w:rPr>
          <w:rFonts w:ascii="Verdana" w:hAnsi="Verdana"/>
          <w:sz w:val="20"/>
          <w:szCs w:val="20"/>
          <w:u w:val="single"/>
        </w:rPr>
        <w:t>2 kameny:</w:t>
      </w:r>
    </w:p>
    <w:p w:rsidR="005F03A5" w:rsidRPr="00CA63F1" w:rsidRDefault="005F03A5" w:rsidP="005F03A5">
      <w:pPr>
        <w:pStyle w:val="Odstavecseseznamem"/>
        <w:rPr>
          <w:rFonts w:ascii="Verdana" w:hAnsi="Verdana"/>
          <w:sz w:val="20"/>
          <w:szCs w:val="20"/>
        </w:rPr>
      </w:pPr>
      <w:r w:rsidRPr="00CA63F1">
        <w:rPr>
          <w:rFonts w:ascii="Verdana" w:hAnsi="Verdana"/>
          <w:sz w:val="20"/>
          <w:szCs w:val="20"/>
        </w:rPr>
        <w:t>„Který kámen je větší – modrý nebo zelený?“ „Ten zelený kámen je větší než ten modrý kámen.“</w:t>
      </w:r>
    </w:p>
    <w:p w:rsidR="005F03A5" w:rsidRPr="00CA63F1" w:rsidRDefault="005F03A5" w:rsidP="005F03A5">
      <w:pPr>
        <w:pStyle w:val="Odstavecseseznamem"/>
        <w:rPr>
          <w:rFonts w:ascii="Verdana" w:hAnsi="Verdana"/>
          <w:sz w:val="20"/>
          <w:szCs w:val="20"/>
        </w:rPr>
      </w:pPr>
    </w:p>
    <w:p w:rsidR="005F03A5" w:rsidRPr="00CA63F1" w:rsidRDefault="005F03A5" w:rsidP="005F03A5">
      <w:pPr>
        <w:pStyle w:val="Odstavecseseznamem"/>
        <w:rPr>
          <w:rFonts w:ascii="Verdana" w:hAnsi="Verdana"/>
          <w:sz w:val="20"/>
          <w:szCs w:val="20"/>
          <w:u w:val="single"/>
        </w:rPr>
      </w:pPr>
      <w:r w:rsidRPr="00CA63F1">
        <w:rPr>
          <w:rFonts w:ascii="Verdana" w:hAnsi="Verdana"/>
          <w:sz w:val="20"/>
          <w:szCs w:val="20"/>
          <w:u w:val="single"/>
        </w:rPr>
        <w:t>3 kameny:</w:t>
      </w:r>
    </w:p>
    <w:p w:rsidR="005F03A5" w:rsidRPr="00CA63F1" w:rsidRDefault="005F03A5" w:rsidP="005F03A5">
      <w:pPr>
        <w:pStyle w:val="Odstavecseseznamem"/>
        <w:rPr>
          <w:rFonts w:ascii="Verdana" w:hAnsi="Verdana"/>
          <w:sz w:val="20"/>
          <w:szCs w:val="20"/>
        </w:rPr>
      </w:pPr>
      <w:r w:rsidRPr="00CA63F1">
        <w:rPr>
          <w:rFonts w:ascii="Verdana" w:hAnsi="Verdana"/>
          <w:sz w:val="20"/>
          <w:szCs w:val="20"/>
        </w:rPr>
        <w:t xml:space="preserve">„Jaký je ten modrý kámen?“ „Ten modrý kámen je větší než ten zelený kámen a menší než ten červený kámen.“ </w:t>
      </w:r>
    </w:p>
    <w:p w:rsidR="005F03A5" w:rsidRPr="00CA63F1" w:rsidRDefault="005F03A5" w:rsidP="005F03A5">
      <w:pPr>
        <w:pStyle w:val="Odstavecseseznamem"/>
        <w:rPr>
          <w:rFonts w:ascii="Verdana" w:hAnsi="Verdana"/>
          <w:sz w:val="20"/>
          <w:szCs w:val="20"/>
        </w:rPr>
      </w:pPr>
    </w:p>
    <w:p w:rsidR="005F03A5" w:rsidRPr="00CA63F1" w:rsidRDefault="005F03A5" w:rsidP="005F03A5">
      <w:pPr>
        <w:pStyle w:val="Odstavecseseznamem"/>
        <w:rPr>
          <w:rFonts w:ascii="Verdana" w:hAnsi="Verdana"/>
          <w:sz w:val="20"/>
          <w:szCs w:val="20"/>
        </w:rPr>
      </w:pPr>
    </w:p>
    <w:p w:rsidR="00CA63F1" w:rsidRDefault="00CA63F1">
      <w:pPr>
        <w:spacing w:line="276" w:lineRule="auto"/>
        <w:jc w:val="left"/>
        <w:rPr>
          <w:rFonts w:ascii="Verdana" w:hAnsi="Verdana"/>
          <w:sz w:val="20"/>
          <w:szCs w:val="20"/>
        </w:rPr>
      </w:pPr>
      <w:r>
        <w:rPr>
          <w:rFonts w:ascii="Verdana" w:hAnsi="Verdana"/>
          <w:sz w:val="20"/>
          <w:szCs w:val="20"/>
        </w:rPr>
        <w:br w:type="page"/>
      </w:r>
    </w:p>
    <w:p w:rsidR="005F03A5" w:rsidRPr="00CA63F1" w:rsidRDefault="005F03A5" w:rsidP="005F03A5">
      <w:pPr>
        <w:rPr>
          <w:rFonts w:ascii="Verdana" w:hAnsi="Verdana"/>
          <w:sz w:val="20"/>
          <w:szCs w:val="20"/>
        </w:rPr>
      </w:pPr>
    </w:p>
    <w:p w:rsidR="00CA63F1" w:rsidRPr="00CA63F1" w:rsidRDefault="00CA63F1" w:rsidP="00CA63F1">
      <w:pPr>
        <w:jc w:val="center"/>
        <w:rPr>
          <w:rFonts w:ascii="Verdana" w:hAnsi="Verdana"/>
          <w:b/>
          <w:sz w:val="20"/>
          <w:szCs w:val="20"/>
          <w:u w:val="single"/>
        </w:rPr>
      </w:pPr>
      <w:r w:rsidRPr="00CA63F1">
        <w:rPr>
          <w:rFonts w:ascii="Verdana" w:hAnsi="Verdana"/>
          <w:b/>
          <w:sz w:val="20"/>
          <w:szCs w:val="20"/>
          <w:u w:val="single"/>
        </w:rPr>
        <w:t>PŘEDLOŽKY, PŘÍSLOVCE</w:t>
      </w:r>
      <w:bookmarkStart w:id="0" w:name="_GoBack"/>
      <w:bookmarkEnd w:id="0"/>
    </w:p>
    <w:p w:rsidR="006B22FC" w:rsidRPr="00CA63F1" w:rsidRDefault="00CA63F1" w:rsidP="00CA63F1">
      <w:pPr>
        <w:jc w:val="center"/>
        <w:rPr>
          <w:rFonts w:ascii="Verdana" w:hAnsi="Verdana"/>
          <w:b/>
          <w:sz w:val="20"/>
          <w:szCs w:val="20"/>
          <w:u w:val="single"/>
        </w:rPr>
      </w:pPr>
      <w:r w:rsidRPr="00CA63F1">
        <w:rPr>
          <w:rFonts w:ascii="Verdana" w:hAnsi="Verdana"/>
          <w:noProof/>
          <w:sz w:val="20"/>
          <w:szCs w:val="20"/>
          <w:lang w:eastAsia="cs-CZ"/>
        </w:rPr>
        <w:drawing>
          <wp:inline distT="0" distB="0" distL="0" distR="0" wp14:anchorId="3717EB51" wp14:editId="2BAB5646">
            <wp:extent cx="5838825" cy="7407317"/>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9853"/>
                    <a:stretch/>
                  </pic:blipFill>
                  <pic:spPr bwMode="auto">
                    <a:xfrm>
                      <a:off x="0" y="0"/>
                      <a:ext cx="5849985" cy="7421475"/>
                    </a:xfrm>
                    <a:prstGeom prst="rect">
                      <a:avLst/>
                    </a:prstGeom>
                    <a:ln>
                      <a:noFill/>
                    </a:ln>
                    <a:extLst>
                      <a:ext uri="{53640926-AAD7-44D8-BBD7-CCE9431645EC}">
                        <a14:shadowObscured xmlns:a14="http://schemas.microsoft.com/office/drawing/2010/main"/>
                      </a:ext>
                    </a:extLst>
                  </pic:spPr>
                </pic:pic>
              </a:graphicData>
            </a:graphic>
          </wp:inline>
        </w:drawing>
      </w:r>
    </w:p>
    <w:sectPr w:rsidR="006B22FC" w:rsidRPr="00CA63F1" w:rsidSect="00CA63F1">
      <w:headerReference w:type="default" r:id="rId9"/>
      <w:footerReference w:type="default" r:id="rId10"/>
      <w:pgSz w:w="11906" w:h="16838"/>
      <w:pgMar w:top="567" w:right="1134" w:bottom="567" w:left="1134" w:header="284" w:footer="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3A5" w:rsidRDefault="005F03A5">
      <w:pPr>
        <w:spacing w:after="0" w:line="240" w:lineRule="auto"/>
      </w:pPr>
      <w:r>
        <w:separator/>
      </w:r>
    </w:p>
  </w:endnote>
  <w:endnote w:type="continuationSeparator" w:id="0">
    <w:p w:rsidR="005F03A5" w:rsidRDefault="005F0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A5" w:rsidRDefault="005F03A5" w:rsidP="00A1606E">
    <w:pPr>
      <w:pStyle w:val="Nadpis3"/>
      <w:spacing w:before="0" w:beforeAutospacing="0" w:after="0" w:afterAutospacing="0"/>
      <w:jc w:val="center"/>
      <w:rPr>
        <w:rFonts w:ascii="Calibri" w:hAnsi="Calibri"/>
        <w:b w:val="0"/>
        <w:i/>
        <w:sz w:val="20"/>
        <w:szCs w:val="20"/>
      </w:rPr>
    </w:pPr>
    <w:r w:rsidRPr="00952185">
      <w:rPr>
        <w:rFonts w:ascii="Calibri" w:hAnsi="Calibri"/>
        <w:b w:val="0"/>
        <w:i/>
        <w:iCs/>
        <w:color w:val="333333"/>
        <w:sz w:val="20"/>
        <w:szCs w:val="20"/>
      </w:rPr>
      <w:t xml:space="preserve">Dostupné z  portálu </w:t>
    </w:r>
    <w:hyperlink r:id="rId1" w:history="1">
      <w:r w:rsidRPr="00952185">
        <w:rPr>
          <w:rStyle w:val="Hypertextovodkaz"/>
          <w:rFonts w:ascii="Calibri" w:hAnsi="Calibri"/>
          <w:b w:val="0"/>
          <w:i/>
          <w:iCs/>
          <w:sz w:val="20"/>
          <w:szCs w:val="20"/>
        </w:rPr>
        <w:t>www.inkluzivniskola.cz</w:t>
      </w:r>
    </w:hyperlink>
    <w:r w:rsidRPr="00952185">
      <w:rPr>
        <w:rFonts w:ascii="Calibri" w:hAnsi="Calibri"/>
        <w:b w:val="0"/>
        <w:i/>
        <w:iCs/>
        <w:color w:val="333333"/>
        <w:sz w:val="20"/>
        <w:szCs w:val="20"/>
      </w:rPr>
      <w:t xml:space="preserve">, </w:t>
    </w:r>
    <w:r w:rsidRPr="00952185">
      <w:rPr>
        <w:rFonts w:ascii="Calibri" w:hAnsi="Calibri"/>
        <w:b w:val="0"/>
        <w:i/>
        <w:sz w:val="20"/>
        <w:szCs w:val="20"/>
      </w:rPr>
      <w:t xml:space="preserve">vytvořeného </w:t>
    </w:r>
    <w:r>
      <w:rPr>
        <w:rFonts w:ascii="Calibri" w:hAnsi="Calibri"/>
        <w:b w:val="0"/>
        <w:i/>
        <w:sz w:val="20"/>
        <w:szCs w:val="20"/>
      </w:rPr>
      <w:t>společností</w:t>
    </w:r>
    <w:r w:rsidRPr="00952185">
      <w:rPr>
        <w:rFonts w:ascii="Calibri" w:hAnsi="Calibri"/>
        <w:b w:val="0"/>
        <w:i/>
        <w:sz w:val="20"/>
        <w:szCs w:val="20"/>
      </w:rPr>
      <w:t xml:space="preserve"> META</w:t>
    </w:r>
    <w:r>
      <w:rPr>
        <w:rFonts w:ascii="Calibri" w:hAnsi="Calibri"/>
        <w:b w:val="0"/>
        <w:i/>
        <w:sz w:val="20"/>
        <w:szCs w:val="20"/>
      </w:rPr>
      <w:t>, o.p.s.</w:t>
    </w:r>
    <w:r w:rsidRPr="00952185">
      <w:rPr>
        <w:rFonts w:ascii="Calibri" w:hAnsi="Calibri"/>
        <w:b w:val="0"/>
        <w:i/>
        <w:sz w:val="20"/>
        <w:szCs w:val="20"/>
      </w:rPr>
      <w:t xml:space="preserve"> za finanční podpory Ministerstva školství, mládeže a tělovýchovy ČR. Provoz portálu je spolufinancován z prostředků Evropského fondu pro integraci státních</w:t>
    </w:r>
  </w:p>
  <w:p w:rsidR="005F03A5" w:rsidRPr="00952185" w:rsidRDefault="005F03A5" w:rsidP="00A1606E">
    <w:pPr>
      <w:pStyle w:val="Nadpis3"/>
      <w:spacing w:before="0" w:beforeAutospacing="0" w:after="0" w:afterAutospacing="0"/>
      <w:jc w:val="center"/>
      <w:rPr>
        <w:rFonts w:ascii="Calibri" w:hAnsi="Calibri"/>
        <w:b w:val="0"/>
        <w:i/>
        <w:sz w:val="20"/>
        <w:szCs w:val="20"/>
      </w:rPr>
    </w:pPr>
    <w:r w:rsidRPr="00952185">
      <w:rPr>
        <w:rFonts w:ascii="Calibri" w:hAnsi="Calibri"/>
        <w:b w:val="0"/>
        <w:i/>
        <w:sz w:val="20"/>
        <w:szCs w:val="20"/>
      </w:rPr>
      <w:t>příslušníků třetích zemí.</w:t>
    </w:r>
  </w:p>
  <w:p w:rsidR="005F03A5" w:rsidRPr="002A4349" w:rsidRDefault="005F03A5" w:rsidP="00A1606E">
    <w:pPr>
      <w:pStyle w:val="Zpat"/>
      <w:tabs>
        <w:tab w:val="clear" w:pos="4536"/>
        <w:tab w:val="clear" w:pos="9072"/>
        <w:tab w:val="center" w:pos="1134"/>
        <w:tab w:val="right" w:pos="3119"/>
      </w:tabs>
      <w:jc w:val="center"/>
      <w:rPr>
        <w:i/>
        <w:sz w:val="20"/>
      </w:rPr>
    </w:pPr>
    <w:r>
      <w:rPr>
        <w:noProof/>
        <w:lang w:eastAsia="cs-CZ"/>
      </w:rPr>
      <w:drawing>
        <wp:inline distT="0" distB="0" distL="0" distR="0" wp14:anchorId="56747658" wp14:editId="4CECEB07">
          <wp:extent cx="704850" cy="476250"/>
          <wp:effectExtent l="0" t="0" r="0" b="0"/>
          <wp:docPr id="10"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38015C50" wp14:editId="273F2AB4">
          <wp:extent cx="1676400" cy="476250"/>
          <wp:effectExtent l="0" t="0" r="0" b="0"/>
          <wp:docPr id="11"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3D55F35D" wp14:editId="25660490">
          <wp:extent cx="981075" cy="466725"/>
          <wp:effectExtent l="0" t="0" r="9525" b="9525"/>
          <wp:docPr id="12"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3A5" w:rsidRDefault="005F03A5">
      <w:pPr>
        <w:spacing w:after="0" w:line="240" w:lineRule="auto"/>
      </w:pPr>
      <w:r>
        <w:separator/>
      </w:r>
    </w:p>
  </w:footnote>
  <w:footnote w:type="continuationSeparator" w:id="0">
    <w:p w:rsidR="005F03A5" w:rsidRDefault="005F0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A5" w:rsidRDefault="005F03A5" w:rsidP="00CA63F1">
    <w:pPr>
      <w:pStyle w:val="Zhlav"/>
      <w:tabs>
        <w:tab w:val="clear" w:pos="4536"/>
        <w:tab w:val="clear" w:pos="9072"/>
        <w:tab w:val="left" w:pos="7815"/>
      </w:tabs>
      <w:jc w:val="left"/>
    </w:pPr>
    <w:r w:rsidRPr="00234FAA">
      <w:rPr>
        <w:noProof/>
        <w:lang w:eastAsia="cs-CZ"/>
      </w:rPr>
      <w:drawing>
        <wp:inline distT="0" distB="0" distL="0" distR="0" wp14:anchorId="471545BD" wp14:editId="16212E71">
          <wp:extent cx="981075" cy="492862"/>
          <wp:effectExtent l="0" t="0" r="0" b="0"/>
          <wp:docPr id="3" name="obrázek 1" descr="logo - META ops - 2c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META ops - 2cmRGB"/>
                  <pic:cNvPicPr>
                    <a:picLocks noChangeAspect="1" noChangeArrowheads="1"/>
                  </pic:cNvPicPr>
                </pic:nvPicPr>
                <pic:blipFill>
                  <a:blip r:embed="rId1"/>
                  <a:srcRect/>
                  <a:stretch>
                    <a:fillRect/>
                  </a:stretch>
                </pic:blipFill>
                <pic:spPr bwMode="auto">
                  <a:xfrm>
                    <a:off x="0" y="0"/>
                    <a:ext cx="985724" cy="495198"/>
                  </a:xfrm>
                  <a:prstGeom prst="rect">
                    <a:avLst/>
                  </a:prstGeom>
                  <a:noFill/>
                  <a:ln w="9525">
                    <a:noFill/>
                    <a:miter lim="800000"/>
                    <a:headEnd/>
                    <a:tailEnd/>
                  </a:ln>
                </pic:spPr>
              </pic:pic>
            </a:graphicData>
          </a:graphic>
        </wp:inline>
      </w:drawing>
    </w:r>
    <w:r w:rsidR="00CA63F1">
      <w:t xml:space="preserve">                </w:t>
    </w:r>
    <w:r w:rsidR="00CA63F1" w:rsidRPr="00CA63F1">
      <w:rPr>
        <w:rFonts w:ascii="Verdana" w:hAnsi="Verdana"/>
        <w:sz w:val="20"/>
      </w:rPr>
      <w:t>Autorka: Šárka Schejbalová</w:t>
    </w:r>
    <w:r w:rsidR="00CA63F1">
      <w:rPr>
        <w:rFonts w:ascii="Verdana" w:hAnsi="Verdana"/>
        <w:sz w:val="20"/>
      </w:rPr>
      <w:t xml:space="preserve">        </w:t>
    </w:r>
    <w:r w:rsidRPr="00234FAA">
      <w:rPr>
        <w:noProof/>
        <w:lang w:eastAsia="cs-CZ"/>
      </w:rPr>
      <w:drawing>
        <wp:inline distT="0" distB="0" distL="0" distR="0" wp14:anchorId="11FF632B" wp14:editId="0D8C325B">
          <wp:extent cx="2379886" cy="326651"/>
          <wp:effectExtent l="0" t="0" r="0" b="0"/>
          <wp:docPr id="4" name="Obrázek 2"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2188" cy="3269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FC"/>
    <w:rsid w:val="0001047B"/>
    <w:rsid w:val="0007483B"/>
    <w:rsid w:val="001A2677"/>
    <w:rsid w:val="00234FAA"/>
    <w:rsid w:val="002A4349"/>
    <w:rsid w:val="003C4647"/>
    <w:rsid w:val="004E5C1A"/>
    <w:rsid w:val="00533EFD"/>
    <w:rsid w:val="005B63FE"/>
    <w:rsid w:val="005F03A5"/>
    <w:rsid w:val="006B22FC"/>
    <w:rsid w:val="007C191E"/>
    <w:rsid w:val="00995551"/>
    <w:rsid w:val="009A5F4E"/>
    <w:rsid w:val="00A1606E"/>
    <w:rsid w:val="00A37CB7"/>
    <w:rsid w:val="00AD0241"/>
    <w:rsid w:val="00B00E5C"/>
    <w:rsid w:val="00CA63F1"/>
    <w:rsid w:val="00D142D1"/>
    <w:rsid w:val="00EC3C50"/>
    <w:rsid w:val="00F8435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hyperlink" Target="http://www.inkluzivniskola.cz"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1050</Words>
  <Characters>6200</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ZuBr</dc:creator>
  <cp:lastModifiedBy>Daniela Krajčová</cp:lastModifiedBy>
  <cp:revision>2</cp:revision>
  <cp:lastPrinted>2017-11-05T14:58:00Z</cp:lastPrinted>
  <dcterms:created xsi:type="dcterms:W3CDTF">2018-01-29T07:47:00Z</dcterms:created>
  <dcterms:modified xsi:type="dcterms:W3CDTF">2018-01-29T07:47:00Z</dcterms:modified>
</cp:coreProperties>
</file>