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29" w:rsidP="543299B6" w:rsidRDefault="00F13929" w14:paraId="1CD6E922" w14:textId="20DAADBA">
      <w:pPr>
        <w:pStyle w:val="Normln"/>
        <w:shd w:val="clear" w:color="auto" w:fill="FFFFFF" w:themeFill="background1"/>
        <w:spacing w:after="0" w:line="240" w:lineRule="auto"/>
        <w:rPr>
          <w:rFonts w:ascii="Arial" w:hAnsi="Arial" w:eastAsia="Times New Roman" w:cs="Arial"/>
          <w:b w:val="1"/>
          <w:bCs w:val="1"/>
          <w:noProof w:val="0"/>
          <w:color w:val="4F81BD" w:themeColor="accent1" w:themeTint="FF" w:themeShade="FF"/>
          <w:lang w:val="en-GB" w:eastAsia="cs-CZ"/>
        </w:rPr>
      </w:pPr>
      <w:r w:rsidRPr="543299B6" w:rsidR="00F13929">
        <w:rPr>
          <w:rFonts w:ascii="Arial" w:hAnsi="Arial" w:eastAsia="Times New Roman" w:cs="Arial"/>
          <w:b w:val="1"/>
          <w:bCs w:val="1"/>
          <w:color w:val="000000" w:themeColor="text1" w:themeTint="FF" w:themeShade="FF"/>
          <w:lang w:eastAsia="cs-CZ"/>
        </w:rPr>
        <w:t>Informace k uzavření škol/</w:t>
      </w:r>
      <w:r w:rsidRPr="543299B6" w:rsidR="1CF32852">
        <w:rPr>
          <w:rFonts w:ascii="Arial" w:hAnsi="Arial" w:eastAsia="Times New Roman" w:cs="Arial"/>
          <w:b w:val="1"/>
          <w:bCs w:val="1"/>
          <w:noProof w:val="0"/>
          <w:color w:val="000000" w:themeColor="text1" w:themeTint="FF" w:themeShade="FF"/>
          <w:lang w:val="en-GB" w:eastAsia="cs-CZ"/>
        </w:rPr>
        <w:t xml:space="preserve"> </w:t>
      </w:r>
      <w:r w:rsidRPr="543299B6" w:rsidR="7603353E">
        <w:rPr>
          <w:rFonts w:ascii="Arial" w:hAnsi="Arial" w:eastAsia="Times New Roman" w:cs="Arial"/>
          <w:b w:val="1"/>
          <w:bCs w:val="1"/>
          <w:noProof w:val="0"/>
          <w:color w:val="4F81BD" w:themeColor="accent1" w:themeTint="FF" w:themeShade="FF"/>
          <w:lang w:val="en-GB" w:eastAsia="cs-CZ"/>
        </w:rPr>
        <w:t>Information about the closure of schools</w:t>
      </w:r>
    </w:p>
    <w:p w:rsidR="00F13929" w:rsidP="00F13929" w:rsidRDefault="00F13929" w14:paraId="7F421AB1" w14:textId="77777777">
      <w:pPr>
        <w:shd w:val="clear" w:color="auto" w:fill="FFFFFF"/>
        <w:spacing w:after="0" w:line="240" w:lineRule="auto"/>
        <w:rPr>
          <w:rFonts w:ascii="Arial" w:hAnsi="Arial" w:eastAsia="Times New Roman" w:cs="Arial"/>
          <w:color w:val="000000"/>
          <w:lang w:eastAsia="cs-CZ"/>
        </w:rPr>
      </w:pPr>
    </w:p>
    <w:p w:rsidRPr="00F13929" w:rsidR="00F13929" w:rsidP="00F13929" w:rsidRDefault="00F13929" w14:paraId="5BEF1858" w14:textId="6C377EA6">
      <w:pPr>
        <w:shd w:val="clear" w:color="auto" w:fill="FFFFFF"/>
        <w:spacing w:after="0" w:line="240" w:lineRule="auto"/>
        <w:rPr>
          <w:rFonts w:ascii="Arial" w:hAnsi="Arial" w:eastAsia="Times New Roman" w:cs="Arial"/>
          <w:color w:val="000000"/>
          <w:lang w:eastAsia="cs-CZ"/>
        </w:rPr>
      </w:pPr>
      <w:r w:rsidRPr="00F13929">
        <w:rPr>
          <w:rFonts w:ascii="Arial" w:hAnsi="Arial" w:eastAsia="Times New Roman" w:cs="Arial"/>
          <w:color w:val="000000"/>
          <w:lang w:eastAsia="cs-CZ"/>
        </w:rPr>
        <w:t>Vážení a milí rodiče,</w:t>
      </w:r>
    </w:p>
    <w:p w:rsidRPr="00F13929" w:rsidR="00F13929" w:rsidP="00F13929" w:rsidRDefault="00F13929" w14:paraId="7E85CB65" w14:textId="77777777">
      <w:pPr>
        <w:spacing w:after="0" w:line="240" w:lineRule="auto"/>
        <w:rPr>
          <w:rFonts w:ascii="Arial" w:hAnsi="Arial" w:eastAsia="Times New Roman" w:cs="Arial"/>
          <w:szCs w:val="24"/>
          <w:lang w:eastAsia="cs-CZ"/>
        </w:rPr>
      </w:pPr>
      <w:r w:rsidRPr="00F13929">
        <w:rPr>
          <w:rFonts w:ascii="Arial" w:hAnsi="Arial" w:eastAsia="Times New Roman" w:cs="Arial"/>
          <w:color w:val="222222"/>
          <w:szCs w:val="24"/>
          <w:lang w:eastAsia="cs-CZ"/>
        </w:rPr>
        <w:br/>
      </w:r>
    </w:p>
    <w:p w:rsidR="00F13929" w:rsidP="00F13929" w:rsidRDefault="00F13929" w14:paraId="6DD8E351" w14:textId="77777777">
      <w:pPr>
        <w:shd w:val="clear" w:color="auto" w:fill="FFFFFF"/>
        <w:spacing w:after="0" w:line="240" w:lineRule="auto"/>
        <w:rPr>
          <w:rFonts w:ascii="Arial" w:hAnsi="Arial" w:eastAsia="Times New Roman" w:cs="Arial"/>
          <w:color w:val="000000"/>
          <w:lang w:eastAsia="cs-CZ"/>
        </w:rPr>
      </w:pPr>
      <w:r w:rsidRPr="00F13929">
        <w:rPr>
          <w:rFonts w:ascii="Arial" w:hAnsi="Arial" w:eastAsia="Times New Roman" w:cs="Arial"/>
          <w:color w:val="000000"/>
          <w:lang w:eastAsia="cs-CZ"/>
        </w:rPr>
        <w:t>víme, že nastalá situace je velmi složitá a musíte řešit spoustu praktických věcí a čelit i řadě překážek. Jednou z největších komplikací je pravděpodobně škola na dálku. Je také možné, že odsunutím školy z reálného života jste získali dojem, že toho není potřeba moc do školy dělat. Ale pozor na to! Dlouhá přestávka v učení může znamenat, že se vaše dítě češtině ještě víc vzdálí a těžko to potom bude dohánět. Hrozí také, že nebude hodnocené na konci roku. Do školy se totiž pravděpodobně nepůjde ještě několik týdnů.</w:t>
      </w:r>
    </w:p>
    <w:p w:rsidR="0018672A" w:rsidP="00F13929" w:rsidRDefault="0018672A" w14:paraId="608F25D5" w14:textId="553FBE90">
      <w:pPr>
        <w:shd w:val="clear" w:color="auto" w:fill="FFFFFF"/>
        <w:spacing w:after="0" w:line="240" w:lineRule="auto"/>
        <w:rPr>
          <w:rFonts w:ascii="Arial" w:hAnsi="Arial" w:eastAsia="Times New Roman" w:cs="Arial"/>
          <w:color w:val="000000"/>
          <w:lang w:eastAsia="cs-CZ"/>
        </w:rPr>
      </w:pPr>
    </w:p>
    <w:p w:rsidRPr="00517863" w:rsidR="00517863" w:rsidP="00517863" w:rsidRDefault="00517863" w14:paraId="15DD80F9" w14:textId="77777777">
      <w:pPr>
        <w:spacing w:after="0" w:line="276" w:lineRule="auto"/>
        <w:rPr>
          <w:rFonts w:ascii="Arial" w:hAnsi="Arial" w:cs="Arial"/>
          <w:color w:val="0070C0"/>
          <w:lang w:val="en-GB"/>
        </w:rPr>
      </w:pPr>
      <w:r w:rsidRPr="00517863">
        <w:rPr>
          <w:rFonts w:ascii="Arial" w:hAnsi="Arial" w:cs="Arial"/>
          <w:color w:val="0070C0"/>
          <w:lang w:val="en-GB"/>
        </w:rPr>
        <w:t>Dear parents,</w:t>
      </w:r>
    </w:p>
    <w:p w:rsidR="00517863" w:rsidP="00517863" w:rsidRDefault="00517863" w14:paraId="6DA980DC" w14:textId="77777777">
      <w:pPr>
        <w:spacing w:after="0" w:line="276" w:lineRule="auto"/>
        <w:rPr>
          <w:rFonts w:ascii="Arial" w:hAnsi="Arial" w:cs="Arial"/>
          <w:color w:val="0070C0"/>
          <w:lang w:val="en-GB"/>
        </w:rPr>
      </w:pPr>
      <w:r w:rsidRPr="00517863">
        <w:rPr>
          <w:rFonts w:ascii="Arial" w:hAnsi="Arial" w:cs="Arial"/>
          <w:color w:val="0070C0"/>
          <w:lang w:val="en-GB"/>
        </w:rPr>
        <w:t>we know that the situation is very difficult and you have to solve a lot of practical things and face a lot of obstacles. One of the biggest complications is probably the school on distance.</w:t>
      </w:r>
    </w:p>
    <w:p w:rsidR="00517863" w:rsidP="00517863" w:rsidRDefault="00517863" w14:paraId="677BF8BA" w14:textId="77777777">
      <w:pPr>
        <w:shd w:val="clear" w:color="auto" w:fill="FFFFFF"/>
        <w:spacing w:after="0" w:line="276" w:lineRule="auto"/>
        <w:rPr>
          <w:rFonts w:ascii="Arial" w:hAnsi="Arial" w:eastAsia="Times New Roman" w:cs="Arial"/>
          <w:bCs/>
          <w:color w:val="000000"/>
          <w:lang w:eastAsia="cs-CZ"/>
        </w:rPr>
      </w:pPr>
    </w:p>
    <w:p w:rsidRPr="00517863" w:rsidR="00517863" w:rsidP="00517863" w:rsidRDefault="00517863" w14:paraId="1A01E1E5" w14:textId="77777777">
      <w:pPr>
        <w:spacing w:after="0" w:line="276" w:lineRule="auto"/>
        <w:rPr>
          <w:rFonts w:ascii="Arial" w:hAnsi="Arial" w:cs="Arial"/>
          <w:color w:val="0070C0"/>
          <w:lang w:val="en-GB"/>
        </w:rPr>
      </w:pPr>
      <w:r w:rsidRPr="00517863">
        <w:rPr>
          <w:rFonts w:ascii="Arial" w:hAnsi="Arial" w:cs="Arial"/>
          <w:color w:val="0070C0"/>
          <w:lang w:val="en-GB"/>
        </w:rPr>
        <w:t xml:space="preserve">It is also possible that, by moving the school out of your real life, you get the impression, that it's not necessary to do so much to the school. But beware on it!  A long break in learning can mean that your child will move away even further from the Czech language and later will hardly catching up. There is also a risk that it will not be evaluated at the end of the year. The schools will be probably closed for a few weeks. </w:t>
      </w:r>
    </w:p>
    <w:p w:rsidRPr="00517863" w:rsidR="00517863" w:rsidP="00517863" w:rsidRDefault="00517863" w14:paraId="036C2960" w14:textId="77777777">
      <w:pPr>
        <w:rPr>
          <w:rFonts w:ascii="Arial" w:hAnsi="Arial" w:cs="Arial"/>
          <w:color w:val="0070C0"/>
          <w:lang w:val="en-GB"/>
        </w:rPr>
      </w:pPr>
    </w:p>
    <w:p w:rsidRPr="00F13929" w:rsidR="00F13929" w:rsidP="00F13929" w:rsidRDefault="00F13929" w14:paraId="34957D8F" w14:textId="77777777">
      <w:pPr>
        <w:shd w:val="clear" w:color="auto" w:fill="FFFFFF"/>
        <w:spacing w:after="0" w:line="240" w:lineRule="auto"/>
        <w:rPr>
          <w:rFonts w:ascii="Arial" w:hAnsi="Arial" w:eastAsia="Times New Roman" w:cs="Arial"/>
          <w:szCs w:val="24"/>
          <w:lang w:eastAsia="cs-CZ"/>
        </w:rPr>
      </w:pPr>
    </w:p>
    <w:p w:rsidR="00F13929" w:rsidP="00F13929" w:rsidRDefault="00F13929" w14:paraId="65FE9669" w14:textId="77777777">
      <w:pPr>
        <w:shd w:val="clear" w:color="auto" w:fill="FFFFFF"/>
        <w:spacing w:after="0" w:line="240" w:lineRule="auto"/>
        <w:rPr>
          <w:rFonts w:ascii="Arial" w:hAnsi="Arial" w:eastAsia="Times New Roman" w:cs="Arial"/>
          <w:bCs/>
          <w:color w:val="000000"/>
          <w:lang w:eastAsia="cs-CZ"/>
        </w:rPr>
      </w:pPr>
      <w:r w:rsidRPr="00F13929">
        <w:rPr>
          <w:rFonts w:ascii="Arial" w:hAnsi="Arial" w:eastAsia="Times New Roman" w:cs="Arial"/>
          <w:b/>
          <w:bCs/>
          <w:color w:val="000000"/>
          <w:lang w:eastAsia="cs-CZ"/>
        </w:rPr>
        <w:t xml:space="preserve">Proto je velice důležité, aby vaše dítě pokračovalo ve výuce, i když nechodí do školy. Kontaktujte proto třídního učitele (případně vedení školy) a zjistěte si, jak výuka na dálku funguje.  </w:t>
      </w:r>
      <w:r w:rsidRPr="00F13929">
        <w:rPr>
          <w:rFonts w:ascii="Arial" w:hAnsi="Arial" w:eastAsia="Times New Roman" w:cs="Arial"/>
          <w:bCs/>
          <w:color w:val="000000"/>
          <w:highlight w:val="yellow"/>
          <w:lang w:eastAsia="cs-CZ"/>
        </w:rPr>
        <w:t>(Zde můžete uvést konkrétní kontakt: …………..)</w:t>
      </w:r>
    </w:p>
    <w:p w:rsidR="0018672A" w:rsidP="00F13929" w:rsidRDefault="0018672A" w14:paraId="58A2AF0F" w14:textId="7ADA5DCD">
      <w:pPr>
        <w:shd w:val="clear" w:color="auto" w:fill="FFFFFF"/>
        <w:spacing w:after="0" w:line="240" w:lineRule="auto"/>
        <w:rPr>
          <w:rFonts w:ascii="Arial" w:hAnsi="Arial" w:eastAsia="Times New Roman" w:cs="Arial"/>
          <w:bCs/>
          <w:color w:val="000000"/>
          <w:lang w:eastAsia="cs-CZ"/>
        </w:rPr>
      </w:pPr>
    </w:p>
    <w:p w:rsidRPr="00517863" w:rsidR="00517863" w:rsidP="00517863" w:rsidRDefault="00517863" w14:paraId="58D0D256" w14:textId="77777777">
      <w:pPr>
        <w:spacing w:line="276" w:lineRule="auto"/>
        <w:rPr>
          <w:rFonts w:ascii="Arial" w:hAnsi="Arial" w:cs="Arial"/>
          <w:b/>
          <w:bCs/>
          <w:color w:val="0070C0"/>
          <w:lang w:val="en-GB"/>
        </w:rPr>
      </w:pPr>
      <w:r w:rsidRPr="00517863">
        <w:rPr>
          <w:rFonts w:ascii="Arial" w:hAnsi="Arial" w:cs="Arial"/>
          <w:b/>
          <w:bCs/>
          <w:color w:val="0070C0"/>
          <w:lang w:val="en-GB"/>
        </w:rPr>
        <w:t xml:space="preserve">Therefore, it is very important that your child continues in learning, even if they are not attending school.  Contact your class teacher (or school management) to find out how distance learning works. </w:t>
      </w:r>
      <w:r w:rsidRPr="00517863">
        <w:rPr>
          <w:rFonts w:ascii="Arial" w:hAnsi="Arial" w:cs="Arial"/>
          <w:b/>
          <w:bCs/>
          <w:color w:val="0070C0"/>
          <w:highlight w:val="yellow"/>
          <w:lang w:val="en-GB"/>
        </w:rPr>
        <w:t>(Contact…)</w:t>
      </w:r>
    </w:p>
    <w:p w:rsidR="0018672A" w:rsidP="00F13929" w:rsidRDefault="0018672A" w14:paraId="0B84A5D4" w14:textId="77777777">
      <w:pPr>
        <w:shd w:val="clear" w:color="auto" w:fill="FFFFFF"/>
        <w:spacing w:after="0" w:line="240" w:lineRule="auto"/>
        <w:rPr>
          <w:rFonts w:ascii="Arial" w:hAnsi="Arial" w:eastAsia="Times New Roman" w:cs="Arial"/>
          <w:bCs/>
          <w:color w:val="000000"/>
          <w:lang w:eastAsia="cs-CZ"/>
        </w:rPr>
      </w:pPr>
    </w:p>
    <w:p w:rsidRPr="00F13929" w:rsidR="00F13929" w:rsidP="00F13929" w:rsidRDefault="00F13929" w14:paraId="72DD3493" w14:textId="77777777">
      <w:pPr>
        <w:shd w:val="clear" w:color="auto" w:fill="FFFFFF"/>
        <w:spacing w:after="0" w:line="240" w:lineRule="auto"/>
        <w:rPr>
          <w:rFonts w:ascii="Arial" w:hAnsi="Arial" w:eastAsia="Times New Roman" w:cs="Arial"/>
          <w:b/>
          <w:bCs/>
          <w:color w:val="000000"/>
          <w:lang w:eastAsia="cs-CZ"/>
        </w:rPr>
      </w:pPr>
    </w:p>
    <w:p w:rsidRPr="00F13929" w:rsidR="00F13929" w:rsidP="00F13929" w:rsidRDefault="00F13929" w14:paraId="2B36E3F7" w14:textId="77777777">
      <w:pPr>
        <w:shd w:val="clear" w:color="auto" w:fill="FFFFFF"/>
        <w:spacing w:after="0" w:line="240" w:lineRule="auto"/>
        <w:rPr>
          <w:rFonts w:ascii="Arial" w:hAnsi="Arial" w:eastAsia="Times New Roman" w:cs="Arial"/>
          <w:b/>
          <w:bCs/>
          <w:color w:val="000000"/>
          <w:lang w:eastAsia="cs-CZ"/>
        </w:rPr>
      </w:pPr>
      <w:r w:rsidRPr="00F13929">
        <w:rPr>
          <w:rFonts w:ascii="Arial" w:hAnsi="Arial" w:eastAsia="Times New Roman" w:cs="Arial"/>
          <w:b/>
          <w:bCs/>
          <w:color w:val="000000"/>
          <w:lang w:eastAsia="cs-CZ"/>
        </w:rPr>
        <w:t>Pokud se nemůžete domluvit, protože nemáte dobrou znalost češtiny, tak se můžete v Praze obrátit např. na organizaci META o.p.s., (</w:t>
      </w:r>
      <w:hyperlink w:tgtFrame="_blank" w:history="1" r:id="rId12">
        <w:r w:rsidRPr="00F13929">
          <w:rPr>
            <w:rFonts w:ascii="Arial" w:hAnsi="Arial" w:eastAsia="Times New Roman" w:cs="Arial"/>
            <w:b/>
            <w:bCs/>
            <w:color w:val="000000"/>
            <w:lang w:eastAsia="cs-CZ"/>
          </w:rPr>
          <w:t>www.meta-ops.cz</w:t>
        </w:r>
      </w:hyperlink>
      <w:r w:rsidRPr="00F13929">
        <w:rPr>
          <w:rFonts w:ascii="Arial" w:hAnsi="Arial" w:eastAsia="Times New Roman" w:cs="Arial"/>
          <w:b/>
          <w:bCs/>
          <w:color w:val="000000"/>
          <w:lang w:eastAsia="cs-CZ"/>
        </w:rPr>
        <w:t xml:space="preserve">, e-mail: </w:t>
      </w:r>
      <w:hyperlink w:tgtFrame="_blank" w:history="1" r:id="rId13">
        <w:r w:rsidRPr="00F13929">
          <w:rPr>
            <w:rFonts w:ascii="Arial" w:hAnsi="Arial" w:eastAsia="Times New Roman" w:cs="Arial"/>
            <w:b/>
            <w:bCs/>
            <w:color w:val="000000"/>
            <w:lang w:eastAsia="cs-CZ"/>
          </w:rPr>
          <w:t>poradenstvi@meta-ops.cz</w:t>
        </w:r>
      </w:hyperlink>
      <w:r w:rsidRPr="00F13929">
        <w:rPr>
          <w:rFonts w:ascii="Arial" w:hAnsi="Arial" w:eastAsia="Times New Roman" w:cs="Arial"/>
          <w:b/>
          <w:bCs/>
          <w:color w:val="000000"/>
          <w:lang w:eastAsia="cs-CZ"/>
        </w:rPr>
        <w:t>, mobil: +420 773 304 464,), mimo Prahu na Centra pro integraci cizinců, která jsou v každém kraji ČR (</w:t>
      </w:r>
      <w:hyperlink w:tgtFrame="_blank" w:history="1" r:id="rId14">
        <w:r w:rsidRPr="00F13929">
          <w:rPr>
            <w:rFonts w:ascii="Arial" w:hAnsi="Arial" w:eastAsia="Times New Roman" w:cs="Arial"/>
            <w:b/>
            <w:bCs/>
            <w:color w:val="000000"/>
            <w:lang w:eastAsia="cs-CZ"/>
          </w:rPr>
          <w:t>http://www.integracnicentra.cz</w:t>
        </w:r>
      </w:hyperlink>
      <w:r w:rsidRPr="00F13929">
        <w:rPr>
          <w:rFonts w:ascii="Arial" w:hAnsi="Arial" w:eastAsia="Times New Roman" w:cs="Arial"/>
          <w:b/>
          <w:bCs/>
          <w:color w:val="000000"/>
          <w:lang w:eastAsia="cs-CZ"/>
        </w:rPr>
        <w:t>) a využít tak služby tlumočníka či podpory sociálního pracovníka, který Vám s komunikací se školou pomůže.</w:t>
      </w:r>
    </w:p>
    <w:p w:rsidR="00F13929" w:rsidP="00F13929" w:rsidRDefault="00F13929" w14:paraId="73D4383E" w14:textId="77777777">
      <w:pPr>
        <w:spacing w:after="0" w:line="240" w:lineRule="auto"/>
        <w:rPr>
          <w:rFonts w:ascii="Arial" w:hAnsi="Arial" w:eastAsia="Times New Roman" w:cs="Arial"/>
          <w:color w:val="222222"/>
          <w:szCs w:val="24"/>
          <w:lang w:eastAsia="cs-CZ"/>
        </w:rPr>
      </w:pPr>
    </w:p>
    <w:p w:rsidRPr="00517863" w:rsidR="00517863" w:rsidP="00517863" w:rsidRDefault="00517863" w14:paraId="00F0AB0B" w14:textId="77777777">
      <w:pPr>
        <w:spacing w:line="276" w:lineRule="auto"/>
        <w:rPr>
          <w:rFonts w:ascii="Arial" w:hAnsi="Arial" w:cs="Arial"/>
          <w:b/>
          <w:bCs/>
          <w:color w:val="0070C0"/>
          <w:lang w:val="en-GB"/>
        </w:rPr>
      </w:pPr>
      <w:r w:rsidRPr="00517863">
        <w:rPr>
          <w:rFonts w:ascii="Arial" w:hAnsi="Arial" w:cs="Arial"/>
          <w:b/>
          <w:bCs/>
          <w:color w:val="0070C0"/>
          <w:lang w:val="en-GB"/>
        </w:rPr>
        <w:t xml:space="preserve">If you cannot understand, because you don't have a good knowledge of Czech, you can contact in Prague, for example, the association META o.p.s, (www.meta-ops.cz, mail: poradenstvi@meta-ops.cz, phone: 420 773 304 464), outside Prague the </w:t>
      </w:r>
      <w:r w:rsidRPr="00517863">
        <w:rPr>
          <w:rFonts w:ascii="Arial" w:hAnsi="Arial" w:cs="Arial"/>
          <w:b/>
          <w:bCs/>
          <w:color w:val="0070C0"/>
          <w:shd w:val="clear" w:color="auto" w:fill="FFFFFF"/>
          <w:lang w:val="en-GB"/>
        </w:rPr>
        <w:t>Centre for Support of Integration of Foreigners</w:t>
      </w:r>
      <w:r w:rsidRPr="00517863">
        <w:rPr>
          <w:rFonts w:ascii="Arial" w:hAnsi="Arial" w:cs="Arial"/>
          <w:b/>
          <w:bCs/>
          <w:color w:val="0070C0"/>
          <w:lang w:val="en-GB"/>
        </w:rPr>
        <w:t>, which are in every region of the Czech Republic (http://www.integracnicentra.cz) and thus to use the services of an interpreter or support from a social worker, which will help you with communication with the school.</w:t>
      </w:r>
    </w:p>
    <w:p w:rsidRPr="00DC396E" w:rsidR="00517863" w:rsidP="00517863" w:rsidRDefault="00517863" w14:paraId="50333ECA" w14:textId="77777777">
      <w:pPr>
        <w:shd w:val="clear" w:color="auto" w:fill="FFFFFF"/>
        <w:spacing w:after="0" w:line="240" w:lineRule="auto"/>
        <w:rPr>
          <w:rFonts w:ascii="Arial" w:hAnsi="Arial" w:eastAsia="Times New Roman" w:cs="Arial"/>
          <w:color w:val="222222"/>
          <w:szCs w:val="24"/>
          <w:lang w:eastAsia="cs-CZ"/>
        </w:rPr>
      </w:pPr>
      <w:r w:rsidRPr="00DC396E">
        <w:rPr>
          <w:rFonts w:ascii="Arial" w:hAnsi="Arial" w:eastAsia="Times New Roman" w:cs="Arial"/>
          <w:bCs/>
          <w:color w:val="000000"/>
          <w:lang w:eastAsia="cs-CZ"/>
        </w:rPr>
        <w:lastRenderedPageBreak/>
        <w:t>Pokud má</w:t>
      </w:r>
      <w:r w:rsidRPr="00B717D6">
        <w:rPr>
          <w:rFonts w:ascii="Arial" w:hAnsi="Arial" w:eastAsia="Times New Roman" w:cs="Arial"/>
          <w:bCs/>
          <w:color w:val="000000"/>
          <w:lang w:eastAsia="cs-CZ"/>
        </w:rPr>
        <w:t>te Vy nebo</w:t>
      </w:r>
      <w:r w:rsidRPr="00DC396E">
        <w:rPr>
          <w:rFonts w:ascii="Arial" w:hAnsi="Arial" w:eastAsia="Times New Roman" w:cs="Arial"/>
          <w:bCs/>
          <w:color w:val="000000"/>
          <w:lang w:eastAsia="cs-CZ"/>
        </w:rPr>
        <w:t xml:space="preserve"> </w:t>
      </w:r>
      <w:r w:rsidRPr="00B717D6">
        <w:rPr>
          <w:rFonts w:ascii="Arial" w:hAnsi="Arial" w:eastAsia="Times New Roman" w:cs="Arial"/>
          <w:bCs/>
          <w:color w:val="000000"/>
          <w:lang w:eastAsia="cs-CZ"/>
        </w:rPr>
        <w:t>V</w:t>
      </w:r>
      <w:r w:rsidRPr="00DC396E">
        <w:rPr>
          <w:rFonts w:ascii="Arial" w:hAnsi="Arial" w:eastAsia="Times New Roman" w:cs="Arial"/>
          <w:bCs/>
          <w:color w:val="000000"/>
          <w:lang w:eastAsia="cs-CZ"/>
        </w:rPr>
        <w:t>aš</w:t>
      </w:r>
      <w:r w:rsidRPr="00B717D6">
        <w:rPr>
          <w:rFonts w:ascii="Arial" w:hAnsi="Arial" w:eastAsia="Times New Roman" w:cs="Arial"/>
          <w:bCs/>
          <w:color w:val="000000"/>
          <w:lang w:eastAsia="cs-CZ"/>
        </w:rPr>
        <w:t xml:space="preserve">e dítě </w:t>
      </w:r>
      <w:r w:rsidRPr="00B717D6">
        <w:rPr>
          <w:rFonts w:ascii="Arial" w:hAnsi="Arial" w:eastAsia="Times New Roman" w:cs="Arial"/>
          <w:b/>
          <w:bCs/>
          <w:color w:val="000000"/>
          <w:lang w:eastAsia="cs-CZ"/>
        </w:rPr>
        <w:t>problém porozumět zadání úkolů</w:t>
      </w:r>
      <w:r w:rsidRPr="00B717D6">
        <w:rPr>
          <w:rFonts w:ascii="Arial" w:hAnsi="Arial" w:eastAsia="Times New Roman" w:cs="Arial"/>
          <w:bCs/>
          <w:color w:val="000000"/>
          <w:lang w:eastAsia="cs-CZ"/>
        </w:rPr>
        <w:t>, nebo Vaše dítě</w:t>
      </w:r>
      <w:r w:rsidRPr="00DC396E">
        <w:rPr>
          <w:rFonts w:ascii="Arial" w:hAnsi="Arial" w:eastAsia="Times New Roman" w:cs="Arial"/>
          <w:bCs/>
          <w:color w:val="000000"/>
          <w:lang w:eastAsia="cs-CZ"/>
        </w:rPr>
        <w:t xml:space="preserve"> nezvládá úkoly do školy, </w:t>
      </w:r>
      <w:r w:rsidRPr="00B717D6">
        <w:rPr>
          <w:rFonts w:ascii="Arial" w:hAnsi="Arial" w:eastAsia="Times New Roman" w:cs="Arial"/>
          <w:b/>
          <w:bCs/>
          <w:color w:val="000000"/>
          <w:lang w:eastAsia="cs-CZ"/>
        </w:rPr>
        <w:t>kontaktujte třídního učitele</w:t>
      </w:r>
      <w:r>
        <w:rPr>
          <w:rFonts w:ascii="Arial" w:hAnsi="Arial" w:eastAsia="Times New Roman" w:cs="Arial"/>
          <w:bCs/>
          <w:color w:val="000000"/>
          <w:lang w:eastAsia="cs-CZ"/>
        </w:rPr>
        <w:t xml:space="preserve"> a dejte vědět, že úkolům nerozumíte nebo že je nezvládáte (to se teď děje ve spoustě rodin).</w:t>
      </w:r>
    </w:p>
    <w:p w:rsidRPr="00F13929" w:rsidR="0018672A" w:rsidP="0018672A" w:rsidRDefault="0018672A" w14:paraId="3273F147" w14:textId="77777777">
      <w:pPr>
        <w:spacing w:after="0" w:line="240" w:lineRule="auto"/>
        <w:rPr>
          <w:rFonts w:ascii="Arial" w:hAnsi="Arial" w:eastAsia="Times New Roman" w:cs="Arial"/>
          <w:color w:val="222222"/>
          <w:szCs w:val="24"/>
          <w:lang w:eastAsia="cs-CZ"/>
        </w:rPr>
      </w:pPr>
      <w:bookmarkStart w:name="_GoBack" w:id="0"/>
      <w:bookmarkEnd w:id="0"/>
    </w:p>
    <w:p w:rsidRPr="00517863" w:rsidR="00517863" w:rsidP="00517863" w:rsidRDefault="00517863" w14:paraId="7EEA3874" w14:textId="10BC9619">
      <w:pPr>
        <w:shd w:val="clear" w:color="auto" w:fill="FFFFFF"/>
        <w:spacing w:after="0" w:line="240" w:lineRule="auto"/>
        <w:rPr>
          <w:rFonts w:ascii="Arial" w:hAnsi="Arial" w:eastAsia="Times New Roman" w:cs="Arial"/>
          <w:bCs/>
          <w:color w:val="0070C0"/>
          <w:lang w:val="en-GB" w:eastAsia="cs-CZ"/>
        </w:rPr>
      </w:pPr>
      <w:r w:rsidRPr="00517863">
        <w:rPr>
          <w:rFonts w:ascii="Arial" w:hAnsi="Arial" w:eastAsia="Times New Roman" w:cs="Arial"/>
          <w:bCs/>
          <w:color w:val="0070C0"/>
          <w:lang w:val="en-GB" w:eastAsia="cs-CZ"/>
        </w:rPr>
        <w:t xml:space="preserve">If you or your child has a </w:t>
      </w:r>
      <w:r w:rsidRPr="00517863">
        <w:rPr>
          <w:rFonts w:ascii="Arial" w:hAnsi="Arial" w:eastAsia="Times New Roman" w:cs="Arial"/>
          <w:b/>
          <w:bCs/>
          <w:color w:val="0070C0"/>
          <w:lang w:val="en-GB" w:eastAsia="cs-CZ"/>
        </w:rPr>
        <w:t>difficulty of understanding tasks</w:t>
      </w:r>
      <w:r w:rsidRPr="00517863">
        <w:rPr>
          <w:rFonts w:ascii="Arial" w:hAnsi="Arial" w:eastAsia="Times New Roman" w:cs="Arial"/>
          <w:bCs/>
          <w:color w:val="0070C0"/>
          <w:lang w:val="en-GB" w:eastAsia="cs-CZ"/>
        </w:rPr>
        <w:t xml:space="preserve">, or your child cannot manage to do tasks to school, </w:t>
      </w:r>
      <w:r w:rsidRPr="00517863">
        <w:rPr>
          <w:rFonts w:ascii="Arial" w:hAnsi="Arial" w:eastAsia="Times New Roman" w:cs="Arial"/>
          <w:b/>
          <w:bCs/>
          <w:color w:val="0070C0"/>
          <w:lang w:val="en-GB" w:eastAsia="cs-CZ"/>
        </w:rPr>
        <w:t>contact your class teacher</w:t>
      </w:r>
      <w:r w:rsidRPr="00517863">
        <w:rPr>
          <w:rFonts w:ascii="Arial" w:hAnsi="Arial" w:eastAsia="Times New Roman" w:cs="Arial"/>
          <w:bCs/>
          <w:color w:val="0070C0"/>
          <w:lang w:val="en-GB" w:eastAsia="cs-CZ"/>
        </w:rPr>
        <w:t xml:space="preserve"> to let them know that you do not understand or cannot manage the tasks (this is now happening in many families).</w:t>
      </w:r>
    </w:p>
    <w:p w:rsidRPr="00517863" w:rsidR="00517863" w:rsidP="00517863" w:rsidRDefault="00517863" w14:paraId="3CEDFAD5" w14:textId="77777777">
      <w:pPr>
        <w:shd w:val="clear" w:color="auto" w:fill="FFFFFF"/>
        <w:spacing w:after="0" w:line="240" w:lineRule="auto"/>
        <w:rPr>
          <w:rFonts w:ascii="Arial" w:hAnsi="Arial" w:eastAsia="Times New Roman" w:cs="Arial"/>
          <w:bCs/>
          <w:color w:val="0070C0"/>
          <w:lang w:val="en-GB" w:eastAsia="cs-CZ"/>
        </w:rPr>
      </w:pPr>
    </w:p>
    <w:p w:rsidR="0018672A" w:rsidP="0018672A" w:rsidRDefault="0018672A" w14:paraId="542A124E" w14:textId="77777777">
      <w:pPr>
        <w:shd w:val="clear" w:color="auto" w:fill="FFFFFF"/>
        <w:spacing w:after="0" w:line="240" w:lineRule="auto"/>
        <w:rPr>
          <w:rFonts w:ascii="Arial" w:hAnsi="Arial" w:eastAsia="Times New Roman" w:cs="Arial"/>
          <w:color w:val="000000"/>
          <w:lang w:eastAsia="cs-CZ"/>
        </w:rPr>
      </w:pPr>
      <w:r w:rsidRPr="00F13929">
        <w:rPr>
          <w:rFonts w:ascii="Arial" w:hAnsi="Arial" w:eastAsia="Times New Roman" w:cs="Arial"/>
          <w:color w:val="000000"/>
          <w:lang w:eastAsia="cs-CZ"/>
        </w:rPr>
        <w:t xml:space="preserve">Jak přesně to bude se školou ve zbytku školního roku, je bohužel v těchto chvílích stále nejisté. Nejdříve se ale do školy půjde zřejmě až v polovině května. Něco ale přesto už víme: </w:t>
      </w:r>
      <w:r w:rsidRPr="00F13929">
        <w:rPr>
          <w:rFonts w:ascii="Arial" w:hAnsi="Arial" w:eastAsia="Times New Roman" w:cs="Arial"/>
          <w:b/>
          <w:bCs/>
          <w:color w:val="000000"/>
          <w:lang w:eastAsia="cs-CZ"/>
        </w:rPr>
        <w:t xml:space="preserve">zápisy do prvních tříd ZŠ letos proběhnou od 1.4. do 30.4. bez účasti dětí. </w:t>
      </w:r>
      <w:r w:rsidRPr="00F13929">
        <w:rPr>
          <w:rFonts w:ascii="Arial" w:hAnsi="Arial" w:eastAsia="Times New Roman" w:cs="Arial"/>
          <w:bCs/>
          <w:color w:val="000000"/>
          <w:lang w:eastAsia="cs-CZ"/>
        </w:rPr>
        <w:t>Školy preferují vzdálené přihlašování (stáhněte si tedy formulář na Vaší škole a pošlete ho vyplněný mailem, nebo poštou)</w:t>
      </w:r>
      <w:r w:rsidRPr="00F13929">
        <w:rPr>
          <w:rFonts w:ascii="Arial" w:hAnsi="Arial" w:eastAsia="Times New Roman" w:cs="Arial"/>
          <w:color w:val="000000"/>
          <w:lang w:eastAsia="cs-CZ"/>
        </w:rPr>
        <w:t xml:space="preserve">. </w:t>
      </w:r>
    </w:p>
    <w:p w:rsidR="0018672A" w:rsidP="0018672A" w:rsidRDefault="0018672A" w14:paraId="6D0D2C13" w14:textId="77777777">
      <w:pPr>
        <w:shd w:val="clear" w:color="auto" w:fill="FFFFFF"/>
        <w:spacing w:after="0" w:line="240" w:lineRule="auto"/>
        <w:rPr>
          <w:rFonts w:ascii="Arial" w:hAnsi="Arial" w:eastAsia="Times New Roman" w:cs="Arial"/>
          <w:color w:val="000000"/>
          <w:lang w:eastAsia="cs-CZ"/>
        </w:rPr>
      </w:pPr>
    </w:p>
    <w:p w:rsidRPr="00517863" w:rsidR="00517863" w:rsidP="00517863" w:rsidRDefault="00517863" w14:paraId="7212C7CD" w14:textId="129F5EAE">
      <w:pPr>
        <w:rPr>
          <w:rFonts w:ascii="Arial" w:hAnsi="Arial" w:cs="Arial"/>
          <w:color w:val="0070C0"/>
          <w:lang w:val="en-GB"/>
        </w:rPr>
      </w:pPr>
      <w:r w:rsidRPr="543299B6" w:rsidR="00517863">
        <w:rPr>
          <w:rFonts w:ascii="Arial" w:hAnsi="Arial" w:cs="Arial"/>
          <w:color w:val="0070C0"/>
          <w:lang w:val="en-GB"/>
        </w:rPr>
        <w:t>Unfortunately, how it will be with the rest of the school year is still uncertain at this moment. However, the schools will probably open from mid-May.</w:t>
      </w:r>
      <w:r w:rsidRPr="543299B6" w:rsidR="6D21A37A">
        <w:rPr>
          <w:rFonts w:ascii="Arial" w:hAnsi="Arial" w:cs="Arial"/>
          <w:color w:val="0070C0"/>
          <w:lang w:val="en-GB"/>
        </w:rPr>
        <w:t xml:space="preserve"> </w:t>
      </w:r>
      <w:r w:rsidRPr="543299B6" w:rsidR="00517863">
        <w:rPr>
          <w:rFonts w:ascii="Arial" w:hAnsi="Arial" w:cs="Arial"/>
          <w:color w:val="0070C0"/>
          <w:lang w:val="en-GB"/>
        </w:rPr>
        <w:t xml:space="preserve">At least, there is something that we already know for sure and that </w:t>
      </w:r>
      <w:r w:rsidRPr="543299B6" w:rsidR="00517863">
        <w:rPr>
          <w:rFonts w:ascii="Arial" w:hAnsi="Arial" w:cs="Arial"/>
          <w:b w:val="1"/>
          <w:bCs w:val="1"/>
          <w:color w:val="0070C0"/>
          <w:lang w:val="en-GB"/>
        </w:rPr>
        <w:t>is the enrolments to the first grade on the elementary schools will take place from 1.4. to 30.4. without the children present.</w:t>
      </w:r>
      <w:r w:rsidRPr="543299B6" w:rsidR="00517863">
        <w:rPr>
          <w:rFonts w:ascii="Arial" w:hAnsi="Arial" w:cs="Arial"/>
          <w:color w:val="0070C0"/>
          <w:lang w:val="en-GB"/>
        </w:rPr>
        <w:t xml:space="preserve">  Schools prefer the distance registration (download the form at your school's website and send it filled in by mail or post).</w:t>
      </w:r>
    </w:p>
    <w:p w:rsidRPr="0018672A" w:rsidR="0018672A" w:rsidP="0018672A" w:rsidRDefault="0018672A" w14:paraId="754F9066" w14:textId="77777777">
      <w:pPr>
        <w:shd w:val="clear" w:color="auto" w:fill="FFFFFF"/>
        <w:spacing w:after="0" w:line="240" w:lineRule="auto"/>
        <w:rPr>
          <w:rFonts w:ascii="Arial" w:hAnsi="Arial" w:eastAsia="Times New Roman" w:cs="Arial"/>
          <w:color w:val="0070C0"/>
          <w:lang w:eastAsia="cs-CZ"/>
        </w:rPr>
      </w:pPr>
    </w:p>
    <w:p w:rsidRPr="00F13929" w:rsidR="0018672A" w:rsidP="0018672A" w:rsidRDefault="0018672A" w14:paraId="08639909" w14:textId="77777777">
      <w:pPr>
        <w:spacing w:after="0" w:line="240" w:lineRule="auto"/>
        <w:rPr>
          <w:rFonts w:ascii="Arial" w:hAnsi="Arial" w:eastAsia="Times New Roman" w:cs="Arial"/>
          <w:szCs w:val="24"/>
          <w:lang w:eastAsia="cs-CZ"/>
        </w:rPr>
      </w:pPr>
    </w:p>
    <w:p w:rsidRPr="00F13929" w:rsidR="0018672A" w:rsidP="52825087" w:rsidRDefault="0018672A" w14:paraId="6FF2AB09" w14:textId="7E63A263">
      <w:pPr>
        <w:shd w:val="clear" w:color="auto" w:fill="FFFFFF" w:themeFill="background1"/>
        <w:spacing w:after="0" w:line="240" w:lineRule="auto"/>
        <w:rPr>
          <w:rFonts w:ascii="Arial" w:hAnsi="Arial" w:eastAsia="Times New Roman" w:cs="Arial"/>
          <w:color w:val="222222"/>
          <w:lang w:eastAsia="cs-CZ"/>
        </w:rPr>
      </w:pPr>
      <w:r w:rsidRPr="52825087" w:rsidR="0018672A">
        <w:rPr>
          <w:rFonts w:ascii="Arial" w:hAnsi="Arial" w:eastAsia="Times New Roman" w:cs="Arial"/>
          <w:color w:val="000000" w:themeColor="text1" w:themeTint="FF" w:themeShade="FF"/>
          <w:lang w:eastAsia="cs-CZ"/>
        </w:rPr>
        <w:t xml:space="preserve">Pro další informace sledujte např. web METY </w:t>
      </w:r>
      <w:hyperlink r:id="Re7150bf11d434ad2">
        <w:r w:rsidRPr="52825087" w:rsidR="0018672A">
          <w:rPr>
            <w:rFonts w:ascii="Arial" w:hAnsi="Arial" w:eastAsia="Times New Roman" w:cs="Arial"/>
            <w:color w:val="1155CC"/>
            <w:u w:val="single"/>
            <w:lang w:eastAsia="cs-CZ"/>
          </w:rPr>
          <w:t>www.meta-ops.cz</w:t>
        </w:r>
      </w:hyperlink>
      <w:r w:rsidRPr="52825087" w:rsidR="0018672A">
        <w:rPr>
          <w:rFonts w:ascii="Arial" w:hAnsi="Arial" w:eastAsia="Times New Roman" w:cs="Arial"/>
          <w:color w:val="000000" w:themeColor="text1" w:themeTint="FF" w:themeShade="FF"/>
          <w:lang w:eastAsia="cs-CZ"/>
        </w:rPr>
        <w:t xml:space="preserve"> a</w:t>
      </w:r>
      <w:r w:rsidRPr="52825087" w:rsidR="41B4E46E">
        <w:rPr>
          <w:rFonts w:ascii="Arial" w:hAnsi="Arial" w:eastAsia="Times New Roman" w:cs="Arial"/>
          <w:color w:val="000000" w:themeColor="text1" w:themeTint="FF" w:themeShade="FF"/>
          <w:lang w:eastAsia="cs-CZ"/>
        </w:rPr>
        <w:t xml:space="preserve"> </w:t>
      </w:r>
      <w:r w:rsidRPr="52825087" w:rsidR="0018672A">
        <w:rPr>
          <w:rFonts w:ascii="Arial" w:hAnsi="Arial" w:eastAsia="Times New Roman" w:cs="Arial"/>
          <w:color w:val="000000" w:themeColor="text1" w:themeTint="FF" w:themeShade="FF"/>
          <w:lang w:eastAsia="cs-CZ"/>
        </w:rPr>
        <w:t xml:space="preserve">nebo </w:t>
      </w:r>
      <w:r w:rsidRPr="52825087" w:rsidR="52E45C78">
        <w:rPr>
          <w:rFonts w:ascii="Arial" w:hAnsi="Arial" w:eastAsia="Times New Roman" w:cs="Arial"/>
          <w:color w:val="000000" w:themeColor="text1" w:themeTint="FF" w:themeShade="FF"/>
          <w:lang w:eastAsia="cs-CZ"/>
        </w:rPr>
        <w:t>Facebook</w:t>
      </w:r>
      <w:r w:rsidRPr="52825087" w:rsidR="0018672A">
        <w:rPr>
          <w:rFonts w:ascii="Arial" w:hAnsi="Arial" w:eastAsia="Times New Roman" w:cs="Arial"/>
          <w:color w:val="000000" w:themeColor="text1" w:themeTint="FF" w:themeShade="FF"/>
          <w:lang w:eastAsia="cs-CZ"/>
        </w:rPr>
        <w:t xml:space="preserve"> </w:t>
      </w:r>
      <w:hyperlink r:id="Rd9199af07c2e4664">
        <w:r w:rsidRPr="52825087" w:rsidR="0018672A">
          <w:rPr>
            <w:rFonts w:ascii="Arial" w:hAnsi="Arial" w:eastAsia="Times New Roman" w:cs="Arial"/>
            <w:color w:val="1155CC"/>
            <w:u w:val="single"/>
            <w:lang w:eastAsia="cs-CZ"/>
          </w:rPr>
          <w:t>https://www.facebook.com/metapromigranty</w:t>
        </w:r>
      </w:hyperlink>
      <w:r w:rsidRPr="52825087" w:rsidR="0018672A">
        <w:rPr>
          <w:rFonts w:ascii="Arial" w:hAnsi="Arial" w:eastAsia="Times New Roman" w:cs="Arial"/>
          <w:color w:val="000000" w:themeColor="text1" w:themeTint="FF" w:themeShade="FF"/>
          <w:lang w:eastAsia="cs-CZ"/>
        </w:rPr>
        <w:t>.</w:t>
      </w:r>
    </w:p>
    <w:p w:rsidRPr="00F13929" w:rsidR="0018672A" w:rsidP="0018672A" w:rsidRDefault="0018672A" w14:paraId="4B985E06" w14:textId="77777777">
      <w:pPr>
        <w:spacing w:after="0" w:line="240" w:lineRule="auto"/>
        <w:rPr>
          <w:rFonts w:ascii="Arial" w:hAnsi="Arial" w:eastAsia="Times New Roman" w:cs="Arial"/>
          <w:szCs w:val="24"/>
          <w:lang w:eastAsia="cs-CZ"/>
        </w:rPr>
      </w:pPr>
      <w:r w:rsidRPr="00F13929">
        <w:rPr>
          <w:rFonts w:ascii="Arial" w:hAnsi="Arial" w:eastAsia="Times New Roman" w:cs="Arial"/>
          <w:color w:val="222222"/>
          <w:szCs w:val="24"/>
          <w:lang w:eastAsia="cs-CZ"/>
        </w:rPr>
        <w:br/>
      </w:r>
    </w:p>
    <w:p w:rsidRPr="00F13929" w:rsidR="0018672A" w:rsidP="0018672A" w:rsidRDefault="0018672A" w14:paraId="2F5BD96F" w14:textId="77777777">
      <w:pPr>
        <w:shd w:val="clear" w:color="auto" w:fill="FFFFFF"/>
        <w:spacing w:after="0" w:line="240" w:lineRule="auto"/>
        <w:rPr>
          <w:rFonts w:ascii="Arial" w:hAnsi="Arial" w:eastAsia="Times New Roman" w:cs="Arial"/>
          <w:color w:val="222222"/>
          <w:szCs w:val="24"/>
          <w:lang w:eastAsia="cs-CZ"/>
        </w:rPr>
      </w:pPr>
      <w:r w:rsidRPr="00F13929">
        <w:rPr>
          <w:rFonts w:ascii="Arial" w:hAnsi="Arial" w:eastAsia="Times New Roman" w:cs="Arial"/>
          <w:color w:val="000000"/>
          <w:lang w:eastAsia="cs-CZ"/>
        </w:rPr>
        <w:t>Spolu to zvládneme!</w:t>
      </w:r>
    </w:p>
    <w:p w:rsidR="0018672A" w:rsidP="0018672A" w:rsidRDefault="0018672A" w14:paraId="71B13536" w14:textId="77777777">
      <w:pPr>
        <w:shd w:val="clear" w:color="auto" w:fill="FFFFFF"/>
        <w:spacing w:after="0" w:line="240" w:lineRule="auto"/>
        <w:rPr>
          <w:rFonts w:ascii="Arial" w:hAnsi="Arial" w:eastAsia="Times New Roman" w:cs="Arial"/>
          <w:color w:val="222222"/>
          <w:szCs w:val="24"/>
          <w:lang w:eastAsia="cs-CZ"/>
        </w:rPr>
      </w:pPr>
    </w:p>
    <w:p w:rsidRPr="00517863" w:rsidR="00517863" w:rsidP="00517863" w:rsidRDefault="00517863" w14:paraId="4A4679FE" w14:textId="77777777">
      <w:pPr>
        <w:spacing w:line="276" w:lineRule="auto"/>
        <w:rPr>
          <w:rFonts w:ascii="Arial" w:hAnsi="Arial" w:cs="Arial"/>
          <w:color w:val="0070C0"/>
          <w:lang w:val="en-GB"/>
        </w:rPr>
      </w:pPr>
      <w:r w:rsidRPr="00517863">
        <w:rPr>
          <w:rFonts w:ascii="Arial" w:hAnsi="Arial" w:cs="Arial"/>
          <w:color w:val="0070C0"/>
          <w:lang w:val="en-GB"/>
        </w:rPr>
        <w:t>For further information, follow for example Meta website (www.meta-ops.cz) or Facebook (https://www.facebook.com/metapromigranty).</w:t>
      </w:r>
    </w:p>
    <w:p w:rsidRPr="00517863" w:rsidR="00517863" w:rsidP="00517863" w:rsidRDefault="00517863" w14:paraId="0CC2ECFA" w14:textId="77777777">
      <w:pPr>
        <w:spacing w:line="276" w:lineRule="auto"/>
        <w:rPr>
          <w:rFonts w:ascii="Arial" w:hAnsi="Arial" w:cs="Arial"/>
          <w:color w:val="0070C0"/>
          <w:lang w:val="en-GB"/>
        </w:rPr>
      </w:pPr>
      <w:r w:rsidRPr="00517863">
        <w:rPr>
          <w:rFonts w:ascii="Arial" w:hAnsi="Arial" w:cs="Arial"/>
          <w:color w:val="0070C0"/>
          <w:lang w:val="en-GB"/>
        </w:rPr>
        <w:t>Together we can do it!</w:t>
      </w:r>
    </w:p>
    <w:p w:rsidRPr="00F13929" w:rsidR="00F30D32" w:rsidP="00517863" w:rsidRDefault="00F30D32" w14:paraId="299D6768" w14:textId="3AD9A2C7">
      <w:pPr>
        <w:rPr>
          <w:rFonts w:ascii="Arial" w:hAnsi="Arial" w:cs="Arial"/>
          <w:bCs/>
          <w:noProof/>
          <w:sz w:val="22"/>
          <w:szCs w:val="28"/>
          <w:lang w:eastAsia="cs-CZ"/>
        </w:rPr>
      </w:pPr>
    </w:p>
    <w:sectPr w:rsidRPr="00F13929" w:rsidR="00F30D32" w:rsidSect="00F30D32">
      <w:headerReference w:type="default" r:id="rId17"/>
      <w:footerReference w:type="default" r:id="rId18"/>
      <w:pgSz w:w="11906" w:h="16838" w:orient="portrait"/>
      <w:pgMar w:top="567" w:right="1134" w:bottom="567" w:left="1134"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F5" w:rsidRDefault="005612F5" w14:paraId="3C1E32E5" w14:textId="77777777">
      <w:pPr>
        <w:spacing w:after="0" w:line="240" w:lineRule="auto"/>
      </w:pPr>
      <w:r>
        <w:separator/>
      </w:r>
    </w:p>
  </w:endnote>
  <w:endnote w:type="continuationSeparator" w:id="0">
    <w:p w:rsidR="005612F5" w:rsidRDefault="005612F5" w14:paraId="4623DD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64037"/>
      <w:docPartObj>
        <w:docPartGallery w:val="Page Numbers (Bottom of Page)"/>
        <w:docPartUnique/>
      </w:docPartObj>
    </w:sdtPr>
    <w:sdtEndPr/>
    <w:sdtContent>
      <w:p w:rsidR="00F30D32" w:rsidRDefault="00F30D32" w14:paraId="73AC0010" w14:textId="504481D2">
        <w:pPr>
          <w:pStyle w:val="Zpat"/>
          <w:jc w:val="right"/>
        </w:pPr>
        <w:r w:rsidRPr="00F30D32">
          <w:rPr>
            <w:rFonts w:ascii="Arial" w:hAnsi="Arial" w:cs="Arial"/>
            <w:sz w:val="22"/>
          </w:rPr>
          <w:fldChar w:fldCharType="begin"/>
        </w:r>
        <w:r w:rsidRPr="00F30D32">
          <w:rPr>
            <w:rFonts w:ascii="Arial" w:hAnsi="Arial" w:cs="Arial"/>
            <w:sz w:val="22"/>
          </w:rPr>
          <w:instrText>PAGE   \* MERGEFORMAT</w:instrText>
        </w:r>
        <w:r w:rsidRPr="00F30D32">
          <w:rPr>
            <w:rFonts w:ascii="Arial" w:hAnsi="Arial" w:cs="Arial"/>
            <w:sz w:val="22"/>
          </w:rPr>
          <w:fldChar w:fldCharType="separate"/>
        </w:r>
        <w:r w:rsidR="00517863">
          <w:rPr>
            <w:rFonts w:ascii="Arial" w:hAnsi="Arial" w:cs="Arial"/>
            <w:noProof/>
            <w:sz w:val="22"/>
          </w:rPr>
          <w:t>2</w:t>
        </w:r>
        <w:r w:rsidRPr="00F30D32">
          <w:rPr>
            <w:rFonts w:ascii="Arial" w:hAnsi="Arial" w:cs="Arial"/>
            <w:sz w:val="22"/>
          </w:rPr>
          <w:fldChar w:fldCharType="end"/>
        </w:r>
      </w:p>
    </w:sdtContent>
  </w:sdt>
  <w:p w:rsidRPr="00F30D32" w:rsidR="00F30D32" w:rsidP="00F30D32" w:rsidRDefault="00F30D32" w14:paraId="65144FB2" w14:textId="777777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F5" w:rsidRDefault="005612F5" w14:paraId="6A6F82E2" w14:textId="77777777">
      <w:pPr>
        <w:spacing w:after="0" w:line="240" w:lineRule="auto"/>
      </w:pPr>
      <w:r>
        <w:separator/>
      </w:r>
    </w:p>
  </w:footnote>
  <w:footnote w:type="continuationSeparator" w:id="0">
    <w:p w:rsidR="005612F5" w:rsidRDefault="005612F5" w14:paraId="527A9B6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F30D32" w:rsidP="00C01F19" w:rsidRDefault="00F30D32" w14:paraId="42009404" w14:textId="63E75956">
    <w:pPr>
      <w:pStyle w:val="Zhlav"/>
      <w:tabs>
        <w:tab w:val="clear" w:pos="4536"/>
        <w:tab w:val="clear" w:pos="9072"/>
      </w:tabs>
      <w:rPr>
        <w:rFonts w:asciiTheme="minorHAnsi" w:hAnsiTheme="minorHAnsi" w:cstheme="minorHAnsi"/>
      </w:rPr>
    </w:pPr>
    <w:r>
      <w:rPr>
        <w:noProof/>
        <w:lang w:eastAsia="cs-CZ"/>
      </w:rPr>
      <w:drawing>
        <wp:inline distT="0" distB="0" distL="0" distR="0" wp14:anchorId="38090BF7" wp14:editId="1FAC4A22">
          <wp:extent cx="962025" cy="290038"/>
          <wp:effectExtent l="0" t="0" r="0" b="0"/>
          <wp:docPr id="1" name="Obrázek 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rsidRPr="543299B6" w:rsidR="52825087">
      <w:rPr>
        <w:rFonts w:ascii="Calibri" w:hAnsi="Calibri" w:cs="Calibri" w:asciiTheme="minorAscii" w:hAnsiTheme="minorAscii" w:cstheme="minorAscii"/>
      </w:rPr>
      <w:t xml:space="preserve">                </w:t>
    </w:r>
    <w:r w:rsidR="00F13929">
      <w:rPr>
        <w:rFonts w:asciiTheme="minorHAnsi" w:hAnsiTheme="minorHAnsi" w:cstheme="minorHAnsi"/>
      </w:rPr>
      <w:tab/>
    </w:r>
    <w:r w:rsidR="00F13929">
      <w:rPr>
        <w:rFonts w:asciiTheme="minorHAnsi" w:hAnsiTheme="minorHAnsi" w:cstheme="minorHAnsi"/>
      </w:rPr>
      <w:tab/>
    </w:r>
    <w:r w:rsidR="00F13929">
      <w:rPr>
        <w:rFonts w:asciiTheme="minorHAnsi" w:hAnsiTheme="minorHAnsi" w:cstheme="minorHAnsi"/>
      </w:rPr>
      <w:tab/>
    </w:r>
    <w:r w:rsidR="00F13929">
      <w:rPr>
        <w:rFonts w:asciiTheme="minorHAnsi" w:hAnsiTheme="minorHAnsi" w:cstheme="minorHAnsi"/>
      </w:rPr>
      <w:tab/>
    </w:r>
    <w:r w:rsidR="00F13929">
      <w:rPr>
        <w:rFonts w:asciiTheme="minorHAnsi" w:hAnsiTheme="minorHAnsi" w:cstheme="minorHAnsi"/>
      </w:rPr>
      <w:tab/>
    </w:r>
    <w:r w:rsidR="00F13929">
      <w:rPr>
        <w:rFonts w:asciiTheme="minorHAnsi" w:hAnsiTheme="minorHAnsi" w:cstheme="minorHAnsi"/>
      </w:rPr>
      <w:tab/>
    </w:r>
    <w:r w:rsidRPr="543299B6" w:rsidR="52825087">
      <w:rPr>
        <w:rFonts w:ascii="Calibri" w:hAnsi="Calibri" w:cs="Calibri" w:asciiTheme="minorAscii" w:hAnsiTheme="minorAscii" w:cstheme="minorAscii"/>
      </w:rPr>
      <w:t xml:space="preserve">     </w:t>
    </w:r>
    <w:r w:rsidR="00F13929">
      <w:rPr>
        <w:rFonts w:asciiTheme="minorHAnsi" w:hAnsiTheme="minorHAnsi" w:cstheme="minorHAnsi"/>
        <w:noProof/>
        <w:lang w:eastAsia="cs-CZ"/>
      </w:rPr>
      <w:drawing>
        <wp:inline distT="0" distB="0" distL="0" distR="0" wp14:anchorId="097C5178" wp14:editId="014E1ACD">
          <wp:extent cx="1710214" cy="285750"/>
          <wp:effectExtent l="0" t="0" r="4445" b="0"/>
          <wp:docPr id="2" name="Obrázek 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r w:rsidRPr="543299B6" w:rsidR="52825087">
      <w:rPr>
        <w:rFonts w:ascii="Calibri" w:hAnsi="Calibri" w:cs="Calibri" w:asciiTheme="minorAscii" w:hAnsiTheme="minorAscii" w:cstheme="minorAscii"/>
      </w:rPr>
      <w:t xml:space="preserve">                                                                                                   </w:t>
    </w:r>
  </w:p>
  <w:p w:rsidR="00F30D32" w:rsidP="00C01F19" w:rsidRDefault="00F30D32" w14:paraId="536CB27F" w14:textId="57E331F6">
    <w:pPr>
      <w:pStyle w:val="Zhlav"/>
      <w:tabs>
        <w:tab w:val="clear" w:pos="4536"/>
        <w:tab w:val="clear" w:pos="9072"/>
      </w:tabs>
      <w:rPr>
        <w:rFonts w:asciiTheme="minorHAnsi" w:hAnsiTheme="minorHAnsi" w:cstheme="minorHAnsi"/>
      </w:rPr>
    </w:pPr>
    <w:r>
      <w:rPr>
        <w:rFonts w:asciiTheme="minorHAnsi" w:hAnsiTheme="minorHAnsi" w:cstheme="minorHAnsi"/>
      </w:rPr>
      <w:t xml:space="preserve">                                                                 </w:t>
    </w:r>
  </w:p>
  <w:p w:rsidRPr="00C01F19" w:rsidR="00F30D32" w:rsidP="00C01F19" w:rsidRDefault="00F30D32" w14:paraId="3FC65DCB" w14:textId="77777777">
    <w:pPr>
      <w:pStyle w:val="Zhlav"/>
      <w:tabs>
        <w:tab w:val="clear" w:pos="4536"/>
        <w:tab w:val="clear" w:pos="9072"/>
        <w:tab w:val="left" w:pos="7815"/>
      </w:tabs>
      <w:jc w:val="center"/>
      <w:rPr>
        <w:rFonts w:ascii="Arial" w:hAnsi="Arial" w:cs="Arial"/>
        <w:sz w:val="20"/>
        <w:szCs w:val="20"/>
      </w:rPr>
    </w:pPr>
    <w:r w:rsidRPr="00C01F19">
      <w:rPr>
        <w:rFonts w:ascii="Arial" w:hAnsi="Arial" w:cs="Arial"/>
        <w:sz w:val="20"/>
        <w:szCs w:val="20"/>
      </w:rPr>
      <w:t xml:space="preserve"> </w:t>
    </w:r>
    <w:r w:rsidRPr="00C01F1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hint="default" w:ascii="Georgia" w:hAnsi="Georgia" w:eastAsia="Calibri"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hint="default" w:ascii="Verdana" w:hAnsi="Verdana" w:eastAsiaTheme="minorHAnsi" w:cstheme="minorBid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nsid w:val="1D3E0B2C"/>
    <w:multiLevelType w:val="hybridMultilevel"/>
    <w:tmpl w:val="7D40728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41B60"/>
    <w:multiLevelType w:val="hybridMultilevel"/>
    <w:tmpl w:val="BFEA0254"/>
    <w:lvl w:ilvl="0" w:tplc="255CA5CA">
      <w:numFmt w:val="bullet"/>
      <w:lvlText w:val="•"/>
      <w:lvlJc w:val="left"/>
      <w:pPr>
        <w:ind w:left="720" w:hanging="360"/>
      </w:pPr>
      <w:rPr>
        <w:rFonts w:hint="default" w:ascii="Verdana" w:hAnsi="Verdana" w:eastAsiaTheme="minorHAnsi" w:cstheme="minorBidi"/>
        <w:i w:val="0"/>
        <w:color w:val="FF0000"/>
        <w:sz w:val="22"/>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452A9"/>
    <w:multiLevelType w:val="hybridMultilevel"/>
    <w:tmpl w:val="F4669E7A"/>
    <w:lvl w:ilvl="0" w:tplc="616257CE">
      <w:numFmt w:val="bullet"/>
      <w:lvlText w:val="-"/>
      <w:lvlJc w:val="left"/>
      <w:pPr>
        <w:ind w:left="720" w:hanging="360"/>
      </w:pPr>
      <w:rPr>
        <w:rFonts w:hint="default" w:ascii="Verdana" w:hAnsi="Verdana"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nsid w:val="41E40395"/>
    <w:multiLevelType w:val="hybridMultilevel"/>
    <w:tmpl w:val="4BC2E9A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nsid w:val="437E7FD2"/>
    <w:multiLevelType w:val="hybridMultilevel"/>
    <w:tmpl w:val="469082D6"/>
    <w:lvl w:ilvl="0" w:tplc="8E90AEE6">
      <w:numFmt w:val="bullet"/>
      <w:lvlText w:val="-"/>
      <w:lvlJc w:val="left"/>
      <w:pPr>
        <w:ind w:left="720" w:hanging="360"/>
      </w:pPr>
      <w:rPr>
        <w:rFonts w:hint="default" w:ascii="Verdana" w:hAnsi="Verdana"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nsid w:val="587E1B6D"/>
    <w:multiLevelType w:val="hybridMultilevel"/>
    <w:tmpl w:val="B426C992"/>
    <w:lvl w:ilvl="0" w:tplc="C1F6AB66">
      <w:numFmt w:val="bullet"/>
      <w:lvlText w:val="-"/>
      <w:lvlJc w:val="left"/>
      <w:pPr>
        <w:ind w:left="720" w:hanging="360"/>
      </w:pPr>
      <w:rPr>
        <w:rFonts w:hint="default" w:ascii="Georgia" w:hAnsi="Georgia" w:eastAsia="Calibri"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nsid w:val="622A29FC"/>
    <w:multiLevelType w:val="hybridMultilevel"/>
    <w:tmpl w:val="B8062D7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3"/>
  </w:num>
  <w:num w:numId="5">
    <w:abstractNumId w:val="6"/>
  </w:num>
  <w:num w:numId="6">
    <w:abstractNumId w:val="8"/>
  </w:num>
  <w:num w:numId="7">
    <w:abstractNumId w:val="12"/>
  </w:num>
  <w:num w:numId="8">
    <w:abstractNumId w:val="11"/>
  </w:num>
  <w:num w:numId="9">
    <w:abstractNumId w:val="7"/>
  </w:num>
  <w:num w:numId="10">
    <w:abstractNumId w:val="5"/>
  </w:num>
  <w:num w:numId="11">
    <w:abstractNumId w:val="14"/>
  </w:num>
  <w:num w:numId="12">
    <w:abstractNumId w:val="2"/>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A2C8A"/>
    <w:rsid w:val="000C6D49"/>
    <w:rsid w:val="000F1B8E"/>
    <w:rsid w:val="001231A8"/>
    <w:rsid w:val="001346EF"/>
    <w:rsid w:val="0015285E"/>
    <w:rsid w:val="00154B47"/>
    <w:rsid w:val="0018672A"/>
    <w:rsid w:val="001A2677"/>
    <w:rsid w:val="001D3762"/>
    <w:rsid w:val="00266950"/>
    <w:rsid w:val="002872BA"/>
    <w:rsid w:val="002A4349"/>
    <w:rsid w:val="002F3CE4"/>
    <w:rsid w:val="003017A6"/>
    <w:rsid w:val="00312298"/>
    <w:rsid w:val="003363D1"/>
    <w:rsid w:val="00346EF5"/>
    <w:rsid w:val="00393435"/>
    <w:rsid w:val="003B3566"/>
    <w:rsid w:val="004204DC"/>
    <w:rsid w:val="004262AE"/>
    <w:rsid w:val="0045262C"/>
    <w:rsid w:val="00485C7B"/>
    <w:rsid w:val="004923A4"/>
    <w:rsid w:val="004C4239"/>
    <w:rsid w:val="004D517F"/>
    <w:rsid w:val="004E0606"/>
    <w:rsid w:val="004E5C1A"/>
    <w:rsid w:val="00503C1B"/>
    <w:rsid w:val="0051686C"/>
    <w:rsid w:val="00517863"/>
    <w:rsid w:val="005612F5"/>
    <w:rsid w:val="00571D1D"/>
    <w:rsid w:val="005B63FE"/>
    <w:rsid w:val="005C4517"/>
    <w:rsid w:val="00617E11"/>
    <w:rsid w:val="006B22FC"/>
    <w:rsid w:val="0070742C"/>
    <w:rsid w:val="00760C10"/>
    <w:rsid w:val="007774DF"/>
    <w:rsid w:val="00840FA6"/>
    <w:rsid w:val="00853AD8"/>
    <w:rsid w:val="008A76A6"/>
    <w:rsid w:val="008A7FAB"/>
    <w:rsid w:val="008D5A04"/>
    <w:rsid w:val="0093783D"/>
    <w:rsid w:val="00962592"/>
    <w:rsid w:val="00995551"/>
    <w:rsid w:val="009F2AAE"/>
    <w:rsid w:val="00A1606E"/>
    <w:rsid w:val="00A345CE"/>
    <w:rsid w:val="00A83786"/>
    <w:rsid w:val="00AA6A17"/>
    <w:rsid w:val="00AC6B51"/>
    <w:rsid w:val="00B05B06"/>
    <w:rsid w:val="00B72082"/>
    <w:rsid w:val="00BB2952"/>
    <w:rsid w:val="00C01F19"/>
    <w:rsid w:val="00C7370E"/>
    <w:rsid w:val="00C75AB9"/>
    <w:rsid w:val="00C86BB2"/>
    <w:rsid w:val="00CC5502"/>
    <w:rsid w:val="00D00C4E"/>
    <w:rsid w:val="00D142D1"/>
    <w:rsid w:val="00D23786"/>
    <w:rsid w:val="00D52938"/>
    <w:rsid w:val="00D7343A"/>
    <w:rsid w:val="00DB4EBE"/>
    <w:rsid w:val="00DD1A0B"/>
    <w:rsid w:val="00DE06A0"/>
    <w:rsid w:val="00E25221"/>
    <w:rsid w:val="00E60A81"/>
    <w:rsid w:val="00EC3C50"/>
    <w:rsid w:val="00EF6E00"/>
    <w:rsid w:val="00F13929"/>
    <w:rsid w:val="00F15744"/>
    <w:rsid w:val="00F30D32"/>
    <w:rsid w:val="00F8435E"/>
    <w:rsid w:val="00F93992"/>
    <w:rsid w:val="039A1609"/>
    <w:rsid w:val="05F949B8"/>
    <w:rsid w:val="06C8655E"/>
    <w:rsid w:val="0C9CBF29"/>
    <w:rsid w:val="1CF32852"/>
    <w:rsid w:val="1F1EC4B0"/>
    <w:rsid w:val="3396A49A"/>
    <w:rsid w:val="3D57BE8A"/>
    <w:rsid w:val="3EAA42F2"/>
    <w:rsid w:val="404CDA0F"/>
    <w:rsid w:val="41B4E46E"/>
    <w:rsid w:val="49A736EF"/>
    <w:rsid w:val="52825087"/>
    <w:rsid w:val="52E45C78"/>
    <w:rsid w:val="543299B6"/>
    <w:rsid w:val="6A104B49"/>
    <w:rsid w:val="6D21A37A"/>
    <w:rsid w:val="7603353E"/>
    <w:rsid w:val="7B7E3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 w:default="1">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styleId="Standardnpsmoodstavce" w:default="1">
    <w:name w:val="Default Paragraph Font"/>
    <w:uiPriority w:val="1"/>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3Char" w:customStyle="1">
    <w:name w:val="Nadpis 3 Char"/>
    <w:basedOn w:val="Standardnpsmoodstavce"/>
    <w:link w:val="Nadpis3"/>
    <w:uiPriority w:val="9"/>
    <w:rsid w:val="006B22FC"/>
    <w:rPr>
      <w:rFonts w:ascii="Times New Roman" w:hAnsi="Times New Roman" w:eastAsia="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cs="Times New Roman" w:eastAsiaTheme="minorEastAsia"/>
      <w:szCs w:val="24"/>
      <w:lang w:eastAsia="cs-CZ"/>
    </w:rPr>
  </w:style>
  <w:style w:type="table" w:styleId="Mkatabulky">
    <w:name w:val="Table Grid"/>
    <w:basedOn w:val="Normlntabulka"/>
    <w:uiPriority w:val="59"/>
    <w:rsid w:val="006B22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styleId="ZpatChar" w:customStyle="1">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styleId="TextbublinyChar" w:customStyle="1">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styleId="TextkomenteChar" w:customStyle="1">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styleId="PedmtkomenteChar" w:customStyle="1">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meta-ops.cz"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http://www.meta-ops.cz/"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integracnicentra.cz/" TargetMode="External" Id="rId14" /><Relationship Type="http://schemas.openxmlformats.org/officeDocument/2006/relationships/glossaryDocument" Target="/word/glossary/document.xml" Id="R46dfc6b5cb214e0e" /><Relationship Type="http://schemas.openxmlformats.org/officeDocument/2006/relationships/hyperlink" Target="http://www.meta-ops.cz/" TargetMode="External" Id="Re7150bf11d434ad2" /><Relationship Type="http://schemas.openxmlformats.org/officeDocument/2006/relationships/hyperlink" Target="https://www.facebook.com/metapromigranty" TargetMode="External" Id="Rd9199af07c2e466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521768-e13d-455a-aef3-5f4ae377cf11}"/>
      </w:docPartPr>
      <w:docPartBody>
        <w:p w14:paraId="28B96909">
          <w:r>
            <w:rPr>
              <w:rStyle w:val="PlaceholderText"/>
            </w:rPr>
            <w:t/>
          </w:r>
        </w:p>
      </w:docPartBody>
    </w:docPart>
  </w:docParts>
</w:glossaryDocument>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2" ma:contentTypeDescription="Vytvoří nový dokument" ma:contentTypeScope="" ma:versionID="f5d9214968762f0dd9de561164260a6f">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185d4514566d7424da23cdd390bf2a04"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UHRUZACKTJEK-540971305-323692</_dlc_DocId>
    <_dlc_DocIdUrl xmlns="889b5d77-561b-4745-9149-1638f0c8024a">
      <Url>https://metaops.sharepoint.com/sites/disk/_layouts/15/DocIdRedir.aspx?ID=UHRUZACKTJEK-540971305-323692</Url>
      <Description>UHRUZACKTJEK-540971305-323692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0AB4E238-31BF-456F-AD83-5DE0DB81A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D383E-67A4-4B2E-A566-444E8E53B068}">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c2a121c6-94b7-4d58-84be-104b400a7aae"/>
    <ds:schemaRef ds:uri="889b5d77-561b-4745-9149-1638f0c8024a"/>
    <ds:schemaRef ds:uri="http://purl.org/dc/terms/"/>
    <ds:schemaRef ds:uri="http://purl.org/dc/elements/1.1/"/>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MÍŠAJ</dc:creator>
  <lastModifiedBy>Adéla  Kotorová</lastModifiedBy>
  <revision>6</revision>
  <lastPrinted>2018-01-10T14:49:00.0000000Z</lastPrinted>
  <dcterms:created xsi:type="dcterms:W3CDTF">2020-03-24T10:57:00.0000000Z</dcterms:created>
  <dcterms:modified xsi:type="dcterms:W3CDTF">2020-03-24T12:20:00.8001197Z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f74d28ac-6c03-45c2-a5fd-b3cbacf34b93</vt:lpwstr>
  </property>
</Properties>
</file>