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19B" w:rsidRPr="002209F7" w:rsidRDefault="0037419B" w:rsidP="0037419B">
      <w:pPr>
        <w:rPr>
          <w:color w:val="002060"/>
          <w:sz w:val="28"/>
          <w:szCs w:val="28"/>
        </w:rPr>
      </w:pPr>
      <w:r w:rsidRPr="002209F7">
        <w:rPr>
          <w:b/>
          <w:color w:val="002060"/>
          <w:sz w:val="28"/>
          <w:szCs w:val="28"/>
        </w:rPr>
        <w:t xml:space="preserve">Analýza neuměleckého textu pro přípravu k maturitě žáků s OMJ </w:t>
      </w:r>
    </w:p>
    <w:p w:rsidR="0037419B" w:rsidRDefault="009E1D86" w:rsidP="008443C9">
      <w:pPr>
        <w:pStyle w:val="Bezmezer"/>
        <w:jc w:val="right"/>
      </w:pPr>
      <w:r>
        <w:t>Mgr. Ilona Horáčková</w:t>
      </w:r>
    </w:p>
    <w:tbl>
      <w:tblPr>
        <w:tblW w:w="10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3"/>
        <w:gridCol w:w="781"/>
      </w:tblGrid>
      <w:tr w:rsidR="002209F7" w:rsidTr="00DE790F">
        <w:trPr>
          <w:trHeight w:val="6080"/>
          <w:jc w:val="center"/>
        </w:trPr>
        <w:tc>
          <w:tcPr>
            <w:tcW w:w="9593" w:type="dxa"/>
          </w:tcPr>
          <w:p w:rsidR="002209F7" w:rsidRDefault="002209F7" w:rsidP="00966B1C">
            <w:r>
              <w:rPr>
                <w:b/>
              </w:rPr>
              <w:t xml:space="preserve">Téma: </w:t>
            </w:r>
            <w:r w:rsidRPr="0037419B">
              <w:rPr>
                <w:b/>
                <w:color w:val="1F497D" w:themeColor="text2"/>
              </w:rPr>
              <w:t>Analýza neuměleckého textu pro přípravu k maturitě žáků s OMJ</w:t>
            </w:r>
            <w:r>
              <w:rPr>
                <w:b/>
              </w:rPr>
              <w:t xml:space="preserve">  </w:t>
            </w:r>
          </w:p>
          <w:p w:rsidR="002209F7" w:rsidRDefault="002209F7" w:rsidP="00966B1C">
            <w:r>
              <w:rPr>
                <w:b/>
              </w:rPr>
              <w:t xml:space="preserve">Předměty/Vzdělávací oblasti: </w:t>
            </w:r>
            <w:r w:rsidRPr="0037419B">
              <w:rPr>
                <w:b/>
                <w:color w:val="1F497D" w:themeColor="text2"/>
              </w:rPr>
              <w:t>český jazyk a literatura</w:t>
            </w:r>
          </w:p>
          <w:p w:rsidR="002209F7" w:rsidRDefault="002209F7" w:rsidP="00966B1C">
            <w:r>
              <w:rPr>
                <w:b/>
              </w:rPr>
              <w:t xml:space="preserve">Téma lekce/Podtéma: </w:t>
            </w:r>
            <w:r w:rsidRPr="0037419B">
              <w:rPr>
                <w:b/>
                <w:color w:val="1F497D" w:themeColor="text2"/>
              </w:rPr>
              <w:t>Analýza neuměleckého textu</w:t>
            </w:r>
            <w:r>
              <w:rPr>
                <w:b/>
              </w:rPr>
              <w:t xml:space="preserve">  </w:t>
            </w:r>
          </w:p>
          <w:p w:rsidR="002209F7" w:rsidRPr="00F27B2D" w:rsidRDefault="002209F7" w:rsidP="00966B1C">
            <w:r w:rsidRPr="00F27B2D">
              <w:rPr>
                <w:b/>
              </w:rPr>
              <w:t>Cíle:</w:t>
            </w:r>
            <w:bookmarkStart w:id="0" w:name="_GoBack"/>
            <w:bookmarkEnd w:id="0"/>
          </w:p>
          <w:p w:rsidR="002209F7" w:rsidRPr="00F27B2D" w:rsidRDefault="002209F7" w:rsidP="00966B1C">
            <w:pPr>
              <w:autoSpaceDE w:val="0"/>
              <w:autoSpaceDN w:val="0"/>
              <w:adjustRightInd w:val="0"/>
            </w:pPr>
            <w:r w:rsidRPr="00F27B2D">
              <w:rPr>
                <w:b/>
                <w:i/>
              </w:rPr>
              <w:t xml:space="preserve">Jazykové: </w:t>
            </w:r>
            <w:r w:rsidRPr="00F27B2D">
              <w:rPr>
                <w:color w:val="000000"/>
              </w:rPr>
              <w:t>Žák si osvojí dovednost přiřadit text k funkčnímu stylu, určit převažující slohový postup a slohový útvar; postihne hlavní myšlenku textu; oddělí podstatné a nepodstatné informace.</w:t>
            </w:r>
          </w:p>
          <w:p w:rsidR="002209F7" w:rsidRDefault="002209F7" w:rsidP="00966B1C">
            <w:r>
              <w:rPr>
                <w:b/>
                <w:i/>
              </w:rPr>
              <w:t xml:space="preserve">Obsahové: </w:t>
            </w:r>
            <w:r w:rsidRPr="00F27B2D">
              <w:t>Žák analyzuje text na ukázkách z každodenního života, využívajících všechny vrstvy českého jazyka.</w:t>
            </w:r>
          </w:p>
          <w:p w:rsidR="002209F7" w:rsidRDefault="002209F7" w:rsidP="00966B1C">
            <w:r>
              <w:rPr>
                <w:b/>
              </w:rPr>
              <w:t xml:space="preserve">Výukové strategie: </w:t>
            </w:r>
            <w:r w:rsidRPr="00F27B2D">
              <w:t>sociálně zprostředkovaná výuka, induktivní, deduktivní</w:t>
            </w:r>
          </w:p>
          <w:p w:rsidR="002209F7" w:rsidRDefault="002209F7" w:rsidP="00966B1C">
            <w:r>
              <w:rPr>
                <w:b/>
              </w:rPr>
              <w:t xml:space="preserve">Klíčová slovní zásoba: </w:t>
            </w:r>
            <w:r w:rsidRPr="00872BFE">
              <w:t>funk</w:t>
            </w:r>
            <w:r w:rsidRPr="00F27B2D">
              <w:t>ční styl, slohový postup, slohový útvar</w:t>
            </w:r>
          </w:p>
          <w:p w:rsidR="002209F7" w:rsidRPr="000961FE" w:rsidRDefault="002209F7" w:rsidP="00966B1C">
            <w:pPr>
              <w:rPr>
                <w:b/>
              </w:rPr>
            </w:pPr>
            <w:r w:rsidRPr="000961FE">
              <w:rPr>
                <w:b/>
              </w:rPr>
              <w:t xml:space="preserve">Fráze/Jazykové struktury: </w:t>
            </w:r>
          </w:p>
          <w:p w:rsidR="002209F7" w:rsidRPr="000961FE" w:rsidRDefault="002209F7" w:rsidP="00966B1C">
            <w:pPr>
              <w:rPr>
                <w:color w:val="0070C0"/>
              </w:rPr>
            </w:pPr>
            <w:r w:rsidRPr="000961FE">
              <w:rPr>
                <w:color w:val="0070C0"/>
              </w:rPr>
              <w:t xml:space="preserve">Text je ukázkou </w:t>
            </w:r>
            <w:r w:rsidRPr="000961FE">
              <w:t xml:space="preserve">prostě sdělovacího/administrativního/odborného/publicistického/uměleckého </w:t>
            </w:r>
            <w:r w:rsidRPr="000961FE">
              <w:rPr>
                <w:color w:val="0070C0"/>
              </w:rPr>
              <w:t xml:space="preserve">funkčního stylu. </w:t>
            </w:r>
          </w:p>
          <w:p w:rsidR="002209F7" w:rsidRPr="000961FE" w:rsidRDefault="002209F7" w:rsidP="00966B1C">
            <w:pPr>
              <w:rPr>
                <w:color w:val="0070C0"/>
              </w:rPr>
            </w:pPr>
            <w:r w:rsidRPr="000961FE">
              <w:rPr>
                <w:color w:val="0070C0"/>
              </w:rPr>
              <w:t xml:space="preserve">Převažuje v něm </w:t>
            </w:r>
            <w:r w:rsidRPr="000961FE">
              <w:t xml:space="preserve">informační/vyprávěcí/popisný/výkladový/úvahový </w:t>
            </w:r>
            <w:r w:rsidRPr="000961FE">
              <w:rPr>
                <w:color w:val="0070C0"/>
              </w:rPr>
              <w:t xml:space="preserve">slohový postup. </w:t>
            </w:r>
          </w:p>
          <w:p w:rsidR="002209F7" w:rsidRPr="000961FE" w:rsidRDefault="002209F7" w:rsidP="00966B1C">
            <w:pPr>
              <w:rPr>
                <w:color w:val="0070C0"/>
              </w:rPr>
            </w:pPr>
            <w:r w:rsidRPr="000961FE">
              <w:rPr>
                <w:color w:val="0070C0"/>
              </w:rPr>
              <w:t xml:space="preserve">Jedná se o slohový útvar </w:t>
            </w:r>
            <w:r w:rsidRPr="000961FE">
              <w:t>neformální rozmluva (chat)/inzerát/formulář/vypravování/popis/charakteristika/výklad/článek.</w:t>
            </w:r>
          </w:p>
          <w:p w:rsidR="00C53DFB" w:rsidRDefault="002209F7" w:rsidP="00C53DFB">
            <w:pPr>
              <w:rPr>
                <w:rStyle w:val="Hypertextovodkaz"/>
              </w:rPr>
            </w:pPr>
            <w:r>
              <w:rPr>
                <w:b/>
              </w:rPr>
              <w:t xml:space="preserve">Výukové materiály, odkazy, atd.: </w:t>
            </w:r>
            <w:hyperlink r:id="rId7" w:history="1">
              <w:r w:rsidRPr="00D741A1">
                <w:rPr>
                  <w:rStyle w:val="Hypertextovodkaz"/>
                </w:rPr>
                <w:t>www.novamaturita.cz</w:t>
              </w:r>
            </w:hyperlink>
            <w:r>
              <w:rPr>
                <w:b/>
              </w:rPr>
              <w:t xml:space="preserve">, </w:t>
            </w:r>
            <w:hyperlink r:id="rId8" w:history="1">
              <w:r w:rsidRPr="00D741A1">
                <w:rPr>
                  <w:rStyle w:val="Hypertextovodkaz"/>
                </w:rPr>
                <w:t>www.statnimaturita-cestina.cz</w:t>
              </w:r>
            </w:hyperlink>
            <w:r>
              <w:rPr>
                <w:b/>
              </w:rPr>
              <w:t xml:space="preserve">, </w:t>
            </w:r>
            <w:hyperlink r:id="rId9" w:history="1">
              <w:r w:rsidRPr="00D741A1">
                <w:rPr>
                  <w:rStyle w:val="Hypertextovodkaz"/>
                </w:rPr>
                <w:t>www.zkousej.cz</w:t>
              </w:r>
            </w:hyperlink>
            <w:r>
              <w:rPr>
                <w:rStyle w:val="Hypertextovodkaz"/>
              </w:rPr>
              <w:t xml:space="preserve">, </w:t>
            </w:r>
            <w:hyperlink r:id="rId10" w:history="1">
              <w:r w:rsidRPr="00DF519F">
                <w:rPr>
                  <w:rStyle w:val="Hypertextovodkaz"/>
                </w:rPr>
                <w:t>https://www.facebook.com/mujctenarskydenik/?fref=ts</w:t>
              </w:r>
            </w:hyperlink>
            <w:r>
              <w:rPr>
                <w:rStyle w:val="Hypertextovodkaz"/>
              </w:rPr>
              <w:t xml:space="preserve">, </w:t>
            </w:r>
          </w:p>
          <w:p w:rsidR="002209F7" w:rsidRPr="00C53DFB" w:rsidRDefault="002209F7" w:rsidP="00C53DFB">
            <w:pPr>
              <w:rPr>
                <w:b/>
              </w:rPr>
            </w:pPr>
            <w:r w:rsidRPr="002209F7">
              <w:rPr>
                <w:rStyle w:val="Hypertextovodkaz"/>
              </w:rPr>
              <w:t>http://www.procestinu.com/432239968</w:t>
            </w:r>
          </w:p>
        </w:tc>
        <w:tc>
          <w:tcPr>
            <w:tcW w:w="781" w:type="dxa"/>
          </w:tcPr>
          <w:p w:rsidR="002209F7" w:rsidRDefault="002209F7" w:rsidP="00966B1C">
            <w:r>
              <w:rPr>
                <w:b/>
              </w:rPr>
              <w:t>ČAS</w:t>
            </w:r>
          </w:p>
          <w:p w:rsidR="002209F7" w:rsidRDefault="002209F7" w:rsidP="00966B1C">
            <w:r>
              <w:rPr>
                <w:b/>
              </w:rPr>
              <w:t>min</w:t>
            </w:r>
          </w:p>
        </w:tc>
      </w:tr>
      <w:tr w:rsidR="002209F7" w:rsidTr="00DE790F">
        <w:trPr>
          <w:trHeight w:val="6080"/>
          <w:jc w:val="center"/>
        </w:trPr>
        <w:tc>
          <w:tcPr>
            <w:tcW w:w="9593" w:type="dxa"/>
          </w:tcPr>
          <w:p w:rsidR="002209F7" w:rsidRPr="0037419B" w:rsidRDefault="002209F7" w:rsidP="000961FE">
            <w:pPr>
              <w:spacing w:before="0" w:after="0"/>
              <w:rPr>
                <w:sz w:val="20"/>
                <w:szCs w:val="20"/>
              </w:rPr>
            </w:pPr>
            <w:proofErr w:type="spellStart"/>
            <w:r w:rsidRPr="0037419B">
              <w:rPr>
                <w:b/>
                <w:sz w:val="20"/>
                <w:szCs w:val="20"/>
              </w:rPr>
              <w:lastRenderedPageBreak/>
              <w:t>Check</w:t>
            </w:r>
            <w:proofErr w:type="spellEnd"/>
            <w:r w:rsidRPr="0037419B">
              <w:rPr>
                <w:b/>
                <w:sz w:val="20"/>
                <w:szCs w:val="20"/>
              </w:rPr>
              <w:t xml:space="preserve"> list aneb v přípravě nechybí následující aktivity:</w:t>
            </w:r>
          </w:p>
          <w:tbl>
            <w:tblPr>
              <w:tblW w:w="9901" w:type="dxa"/>
              <w:tblBorders>
                <w:top w:val="nil"/>
                <w:left w:val="nil"/>
                <w:bottom w:val="nil"/>
                <w:right w:val="nil"/>
                <w:insideH w:val="nil"/>
                <w:insideV w:val="nil"/>
              </w:tblBorders>
              <w:tblLayout w:type="fixed"/>
              <w:tblLook w:val="0600" w:firstRow="0" w:lastRow="0" w:firstColumn="0" w:lastColumn="0" w:noHBand="1" w:noVBand="1"/>
            </w:tblPr>
            <w:tblGrid>
              <w:gridCol w:w="641"/>
              <w:gridCol w:w="4028"/>
              <w:gridCol w:w="441"/>
              <w:gridCol w:w="4791"/>
            </w:tblGrid>
            <w:tr w:rsidR="002209F7" w:rsidRPr="0037419B" w:rsidTr="00EC6533">
              <w:tc>
                <w:tcPr>
                  <w:tcW w:w="641" w:type="dxa"/>
                  <w:tcMar>
                    <w:top w:w="100" w:type="dxa"/>
                    <w:left w:w="100" w:type="dxa"/>
                    <w:bottom w:w="100" w:type="dxa"/>
                    <w:right w:w="100" w:type="dxa"/>
                  </w:tcMar>
                </w:tcPr>
                <w:p w:rsidR="002209F7" w:rsidRPr="0037419B" w:rsidRDefault="002209F7" w:rsidP="000961FE">
                  <w:pPr>
                    <w:spacing w:before="0" w:after="0"/>
                    <w:rPr>
                      <w:sz w:val="20"/>
                      <w:szCs w:val="20"/>
                    </w:rPr>
                  </w:pPr>
                  <w:r w:rsidRPr="0037419B">
                    <w:rPr>
                      <w:b/>
                      <w:sz w:val="20"/>
                      <w:szCs w:val="20"/>
                    </w:rPr>
                    <w:t xml:space="preserve"> </w:t>
                  </w:r>
                  <w:r w:rsidRPr="0037419B">
                    <w:rPr>
                      <w:rFonts w:ascii="MS Gothic" w:eastAsia="MS Gothic" w:hAnsi="MS Gothic" w:hint="eastAsia"/>
                      <w:sz w:val="20"/>
                      <w:szCs w:val="20"/>
                    </w:rPr>
                    <w:t>☒</w:t>
                  </w:r>
                </w:p>
              </w:tc>
              <w:tc>
                <w:tcPr>
                  <w:tcW w:w="4028"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čtení s porozuměním</w:t>
                  </w:r>
                </w:p>
                <w:p w:rsidR="002209F7" w:rsidRPr="0037419B" w:rsidRDefault="002209F7" w:rsidP="000961FE">
                  <w:pPr>
                    <w:widowControl w:val="0"/>
                    <w:spacing w:before="0" w:after="0"/>
                    <w:rPr>
                      <w:sz w:val="20"/>
                      <w:szCs w:val="20"/>
                    </w:rPr>
                  </w:pPr>
                  <w:r w:rsidRPr="0037419B">
                    <w:rPr>
                      <w:b/>
                      <w:sz w:val="20"/>
                      <w:szCs w:val="20"/>
                    </w:rPr>
                    <w:t xml:space="preserve"> (před-, při- a </w:t>
                  </w:r>
                  <w:proofErr w:type="spellStart"/>
                  <w:r w:rsidRPr="0037419B">
                    <w:rPr>
                      <w:b/>
                      <w:sz w:val="20"/>
                      <w:szCs w:val="20"/>
                    </w:rPr>
                    <w:t>potextové</w:t>
                  </w:r>
                  <w:proofErr w:type="spellEnd"/>
                  <w:r w:rsidRPr="0037419B">
                    <w:rPr>
                      <w:b/>
                      <w:sz w:val="20"/>
                      <w:szCs w:val="20"/>
                    </w:rPr>
                    <w:t xml:space="preserve"> aktivity)</w:t>
                  </w:r>
                </w:p>
              </w:tc>
              <w:tc>
                <w:tcPr>
                  <w:tcW w:w="44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p>
              </w:tc>
              <w:tc>
                <w:tcPr>
                  <w:tcW w:w="479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slovní zásoba + fráze</w:t>
                  </w:r>
                </w:p>
              </w:tc>
            </w:tr>
            <w:tr w:rsidR="002209F7" w:rsidRPr="0037419B" w:rsidTr="00EC6533">
              <w:tc>
                <w:tcPr>
                  <w:tcW w:w="64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p>
              </w:tc>
              <w:tc>
                <w:tcPr>
                  <w:tcW w:w="4028"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psaní s porozuměním</w:t>
                  </w:r>
                </w:p>
                <w:p w:rsidR="002209F7" w:rsidRPr="0037419B" w:rsidRDefault="002209F7" w:rsidP="000961FE">
                  <w:pPr>
                    <w:widowControl w:val="0"/>
                    <w:spacing w:before="0" w:after="0"/>
                    <w:rPr>
                      <w:sz w:val="20"/>
                      <w:szCs w:val="20"/>
                    </w:rPr>
                  </w:pPr>
                  <w:r w:rsidRPr="0037419B">
                    <w:rPr>
                      <w:b/>
                      <w:sz w:val="20"/>
                      <w:szCs w:val="20"/>
                    </w:rPr>
                    <w:t xml:space="preserve">(před-, při- a </w:t>
                  </w:r>
                  <w:proofErr w:type="spellStart"/>
                  <w:r w:rsidRPr="0037419B">
                    <w:rPr>
                      <w:b/>
                      <w:sz w:val="20"/>
                      <w:szCs w:val="20"/>
                    </w:rPr>
                    <w:t>potextové</w:t>
                  </w:r>
                  <w:proofErr w:type="spellEnd"/>
                  <w:r w:rsidRPr="0037419B">
                    <w:rPr>
                      <w:b/>
                      <w:sz w:val="20"/>
                      <w:szCs w:val="20"/>
                    </w:rPr>
                    <w:t xml:space="preserve"> aktivity)</w:t>
                  </w:r>
                </w:p>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r w:rsidRPr="0037419B">
                    <w:rPr>
                      <w:b/>
                      <w:sz w:val="20"/>
                      <w:szCs w:val="20"/>
                    </w:rPr>
                    <w:t xml:space="preserve"> cílená produkce textu              </w:t>
                  </w:r>
                </w:p>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r w:rsidRPr="0037419B">
                    <w:rPr>
                      <w:b/>
                      <w:sz w:val="20"/>
                      <w:szCs w:val="20"/>
                    </w:rPr>
                    <w:t xml:space="preserve"> zaměření na pravopis, ABC</w:t>
                  </w:r>
                </w:p>
              </w:tc>
              <w:tc>
                <w:tcPr>
                  <w:tcW w:w="44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p>
              </w:tc>
              <w:tc>
                <w:tcPr>
                  <w:tcW w:w="479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výslovnost</w:t>
                  </w:r>
                </w:p>
              </w:tc>
            </w:tr>
            <w:tr w:rsidR="002209F7" w:rsidRPr="0037419B" w:rsidTr="00EC6533">
              <w:tc>
                <w:tcPr>
                  <w:tcW w:w="64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p>
              </w:tc>
              <w:tc>
                <w:tcPr>
                  <w:tcW w:w="4028"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poslech s porozuměním</w:t>
                  </w:r>
                </w:p>
                <w:p w:rsidR="002209F7" w:rsidRPr="0037419B" w:rsidRDefault="002209F7" w:rsidP="000961FE">
                  <w:pPr>
                    <w:widowControl w:val="0"/>
                    <w:spacing w:before="0" w:after="0"/>
                    <w:rPr>
                      <w:b/>
                      <w:sz w:val="20"/>
                      <w:szCs w:val="20"/>
                    </w:rPr>
                  </w:pPr>
                  <w:r w:rsidRPr="0037419B">
                    <w:rPr>
                      <w:b/>
                      <w:sz w:val="20"/>
                      <w:szCs w:val="20"/>
                    </w:rPr>
                    <w:t xml:space="preserve">(před-, při- a </w:t>
                  </w:r>
                  <w:proofErr w:type="spellStart"/>
                  <w:r w:rsidRPr="0037419B">
                    <w:rPr>
                      <w:b/>
                      <w:sz w:val="20"/>
                      <w:szCs w:val="20"/>
                    </w:rPr>
                    <w:t>potextové</w:t>
                  </w:r>
                  <w:proofErr w:type="spellEnd"/>
                  <w:r w:rsidRPr="0037419B">
                    <w:rPr>
                      <w:b/>
                      <w:sz w:val="20"/>
                      <w:szCs w:val="20"/>
                    </w:rPr>
                    <w:t xml:space="preserve"> aktivity)</w:t>
                  </w:r>
                </w:p>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r w:rsidRPr="0037419B">
                    <w:rPr>
                      <w:b/>
                      <w:sz w:val="20"/>
                      <w:szCs w:val="20"/>
                    </w:rPr>
                    <w:t xml:space="preserve"> porozumění pokynům (funkční jazyk)</w:t>
                  </w:r>
                </w:p>
              </w:tc>
              <w:tc>
                <w:tcPr>
                  <w:tcW w:w="44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p>
              </w:tc>
              <w:tc>
                <w:tcPr>
                  <w:tcW w:w="479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výklad gramatiky</w:t>
                  </w:r>
                </w:p>
                <w:p w:rsidR="002209F7" w:rsidRPr="0037419B" w:rsidRDefault="002209F7" w:rsidP="000961FE">
                  <w:pPr>
                    <w:widowControl w:val="0"/>
                    <w:spacing w:before="0" w:after="0"/>
                    <w:rPr>
                      <w:sz w:val="20"/>
                      <w:szCs w:val="20"/>
                    </w:rPr>
                  </w:pPr>
                  <w:r w:rsidRPr="0037419B">
                    <w:rPr>
                      <w:b/>
                      <w:sz w:val="20"/>
                      <w:szCs w:val="20"/>
                    </w:rPr>
                    <w:t xml:space="preserve"> </w:t>
                  </w:r>
                </w:p>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r w:rsidRPr="0037419B">
                    <w:rPr>
                      <w:b/>
                      <w:sz w:val="20"/>
                      <w:szCs w:val="20"/>
                    </w:rPr>
                    <w:t xml:space="preserve"> procvičování gramatiky</w:t>
                  </w:r>
                </w:p>
                <w:p w:rsidR="002209F7" w:rsidRPr="0037419B" w:rsidRDefault="002209F7" w:rsidP="000961FE">
                  <w:pPr>
                    <w:widowControl w:val="0"/>
                    <w:spacing w:before="0" w:after="0"/>
                    <w:rPr>
                      <w:sz w:val="20"/>
                      <w:szCs w:val="20"/>
                    </w:rPr>
                  </w:pPr>
                  <w:r w:rsidRPr="0037419B">
                    <w:rPr>
                      <w:b/>
                      <w:sz w:val="20"/>
                      <w:szCs w:val="20"/>
                    </w:rPr>
                    <w:t xml:space="preserve"> </w:t>
                  </w:r>
                </w:p>
              </w:tc>
            </w:tr>
            <w:tr w:rsidR="002209F7" w:rsidRPr="0037419B" w:rsidTr="00EC6533">
              <w:tc>
                <w:tcPr>
                  <w:tcW w:w="64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p>
              </w:tc>
              <w:tc>
                <w:tcPr>
                  <w:tcW w:w="4028"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mluvení + praktické fráze</w:t>
                  </w:r>
                </w:p>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r w:rsidRPr="0037419B">
                    <w:rPr>
                      <w:b/>
                      <w:sz w:val="20"/>
                      <w:szCs w:val="20"/>
                    </w:rPr>
                    <w:t xml:space="preserve"> komunikace uvnitř skupiny    </w:t>
                  </w:r>
                </w:p>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r w:rsidRPr="0037419B">
                    <w:rPr>
                      <w:b/>
                      <w:sz w:val="20"/>
                      <w:szCs w:val="20"/>
                    </w:rPr>
                    <w:t xml:space="preserve"> funkční jazyk při skupinové práci </w:t>
                  </w:r>
                </w:p>
                <w:p w:rsidR="002209F7" w:rsidRPr="000961FE" w:rsidRDefault="002209F7" w:rsidP="000961FE">
                  <w:pPr>
                    <w:widowControl w:val="0"/>
                    <w:spacing w:before="0" w:after="0"/>
                    <w:rPr>
                      <w:b/>
                      <w:sz w:val="20"/>
                      <w:szCs w:val="20"/>
                    </w:rPr>
                  </w:pPr>
                  <w:r w:rsidRPr="0037419B">
                    <w:rPr>
                      <w:rFonts w:ascii="MS Gothic" w:eastAsia="MS Gothic" w:hAnsi="MS Gothic" w:hint="eastAsia"/>
                      <w:sz w:val="20"/>
                      <w:szCs w:val="20"/>
                    </w:rPr>
                    <w:t>☒</w:t>
                  </w:r>
                  <w:r w:rsidRPr="0037419B">
                    <w:rPr>
                      <w:b/>
                      <w:sz w:val="20"/>
                      <w:szCs w:val="20"/>
                    </w:rPr>
                    <w:t xml:space="preserve"> komunikace pro život venku</w:t>
                  </w:r>
                </w:p>
              </w:tc>
              <w:tc>
                <w:tcPr>
                  <w:tcW w:w="44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rFonts w:ascii="MS Gothic" w:eastAsia="MS Gothic" w:hAnsi="MS Gothic" w:hint="eastAsia"/>
                      <w:sz w:val="20"/>
                      <w:szCs w:val="20"/>
                    </w:rPr>
                    <w:t>☐</w:t>
                  </w:r>
                </w:p>
              </w:tc>
              <w:tc>
                <w:tcPr>
                  <w:tcW w:w="4791" w:type="dxa"/>
                  <w:tcMar>
                    <w:top w:w="100" w:type="dxa"/>
                    <w:left w:w="100" w:type="dxa"/>
                    <w:bottom w:w="100" w:type="dxa"/>
                    <w:right w:w="100" w:type="dxa"/>
                  </w:tcMar>
                </w:tcPr>
                <w:p w:rsidR="002209F7" w:rsidRPr="0037419B" w:rsidRDefault="002209F7" w:rsidP="000961FE">
                  <w:pPr>
                    <w:widowControl w:val="0"/>
                    <w:spacing w:before="0" w:after="0"/>
                    <w:rPr>
                      <w:sz w:val="20"/>
                      <w:szCs w:val="20"/>
                    </w:rPr>
                  </w:pPr>
                  <w:r w:rsidRPr="0037419B">
                    <w:rPr>
                      <w:b/>
                      <w:sz w:val="20"/>
                      <w:szCs w:val="20"/>
                    </w:rPr>
                    <w:t xml:space="preserve">kompenzační strategie </w:t>
                  </w:r>
                </w:p>
              </w:tc>
            </w:tr>
            <w:tr w:rsidR="000961FE" w:rsidRPr="0037419B" w:rsidTr="002A265A">
              <w:tc>
                <w:tcPr>
                  <w:tcW w:w="4669" w:type="dxa"/>
                  <w:gridSpan w:val="2"/>
                  <w:tcMar>
                    <w:top w:w="100" w:type="dxa"/>
                    <w:left w:w="100" w:type="dxa"/>
                    <w:bottom w:w="100" w:type="dxa"/>
                    <w:right w:w="100" w:type="dxa"/>
                  </w:tcMar>
                </w:tcPr>
                <w:p w:rsidR="000961FE" w:rsidRPr="00C53DFB" w:rsidRDefault="000961FE" w:rsidP="000961FE">
                  <w:pPr>
                    <w:widowControl w:val="0"/>
                    <w:spacing w:before="0" w:after="0"/>
                    <w:jc w:val="both"/>
                    <w:rPr>
                      <w:color w:val="auto"/>
                      <w:sz w:val="24"/>
                      <w:szCs w:val="24"/>
                    </w:rPr>
                  </w:pPr>
                  <w:r w:rsidRPr="00333564">
                    <w:rPr>
                      <w:b/>
                      <w:color w:val="auto"/>
                      <w:sz w:val="24"/>
                      <w:szCs w:val="24"/>
                    </w:rPr>
                    <w:t>Poznámky vyučujícího:</w:t>
                  </w:r>
                </w:p>
                <w:p w:rsidR="000961FE" w:rsidRPr="0037419B" w:rsidRDefault="000961FE" w:rsidP="000961FE">
                  <w:pPr>
                    <w:widowControl w:val="0"/>
                    <w:spacing w:before="0" w:after="0"/>
                    <w:rPr>
                      <w:b/>
                      <w:sz w:val="20"/>
                      <w:szCs w:val="20"/>
                    </w:rPr>
                  </w:pPr>
                </w:p>
              </w:tc>
              <w:tc>
                <w:tcPr>
                  <w:tcW w:w="441" w:type="dxa"/>
                  <w:tcMar>
                    <w:top w:w="100" w:type="dxa"/>
                    <w:left w:w="100" w:type="dxa"/>
                    <w:bottom w:w="100" w:type="dxa"/>
                    <w:right w:w="100" w:type="dxa"/>
                  </w:tcMar>
                </w:tcPr>
                <w:p w:rsidR="000961FE" w:rsidRPr="0037419B" w:rsidRDefault="000961FE" w:rsidP="000961FE">
                  <w:pPr>
                    <w:widowControl w:val="0"/>
                    <w:spacing w:before="0" w:after="0"/>
                    <w:rPr>
                      <w:rFonts w:ascii="MS Gothic" w:eastAsia="MS Gothic" w:hAnsi="MS Gothic"/>
                      <w:sz w:val="20"/>
                      <w:szCs w:val="20"/>
                    </w:rPr>
                  </w:pPr>
                </w:p>
              </w:tc>
              <w:tc>
                <w:tcPr>
                  <w:tcW w:w="4791" w:type="dxa"/>
                  <w:tcMar>
                    <w:top w:w="100" w:type="dxa"/>
                    <w:left w:w="100" w:type="dxa"/>
                    <w:bottom w:w="100" w:type="dxa"/>
                    <w:right w:w="100" w:type="dxa"/>
                  </w:tcMar>
                </w:tcPr>
                <w:p w:rsidR="000961FE" w:rsidRPr="0037419B" w:rsidRDefault="000961FE" w:rsidP="000961FE">
                  <w:pPr>
                    <w:widowControl w:val="0"/>
                    <w:spacing w:before="0" w:after="0"/>
                    <w:rPr>
                      <w:b/>
                      <w:sz w:val="20"/>
                      <w:szCs w:val="20"/>
                    </w:rPr>
                  </w:pPr>
                </w:p>
              </w:tc>
            </w:tr>
          </w:tbl>
          <w:p w:rsidR="002209F7" w:rsidRDefault="002209F7" w:rsidP="00966B1C"/>
        </w:tc>
        <w:tc>
          <w:tcPr>
            <w:tcW w:w="781" w:type="dxa"/>
          </w:tcPr>
          <w:p w:rsidR="002209F7" w:rsidRDefault="002209F7" w:rsidP="00966B1C"/>
        </w:tc>
      </w:tr>
      <w:tr w:rsidR="002209F7" w:rsidTr="00DE790F">
        <w:trPr>
          <w:trHeight w:val="6020"/>
          <w:jc w:val="center"/>
        </w:trPr>
        <w:tc>
          <w:tcPr>
            <w:tcW w:w="9593" w:type="dxa"/>
          </w:tcPr>
          <w:p w:rsidR="002209F7" w:rsidRDefault="002209F7" w:rsidP="000961FE">
            <w:pPr>
              <w:spacing w:after="0"/>
            </w:pPr>
            <w:r>
              <w:rPr>
                <w:b/>
              </w:rPr>
              <w:t>Motivace/Aktivace:</w:t>
            </w:r>
          </w:p>
          <w:p w:rsidR="002209F7" w:rsidRDefault="002209F7" w:rsidP="000961FE">
            <w:pPr>
              <w:spacing w:after="0"/>
            </w:pPr>
            <w:r>
              <w:t>Evokační aktivita – rozdělíme žáky do skupin (2-4 žáci) a rozdáme jim ukázky textů (dvě baterie), požádáme je o přečtení a shrnutí tématu/obsahu textů do jednoho slova (</w:t>
            </w:r>
            <w:r w:rsidRPr="00872BFE">
              <w:rPr>
                <w:i/>
              </w:rPr>
              <w:t>pes/auto</w:t>
            </w:r>
            <w:r>
              <w:t xml:space="preserve">). </w:t>
            </w:r>
          </w:p>
          <w:p w:rsidR="002209F7" w:rsidRDefault="002209F7" w:rsidP="000961FE">
            <w:pPr>
              <w:spacing w:after="0"/>
            </w:pPr>
            <w:r>
              <w:rPr>
                <w:b/>
              </w:rPr>
              <w:t>Prohlubování tématu/Prezentace/Výklad</w:t>
            </w:r>
          </w:p>
          <w:p w:rsidR="002209F7" w:rsidRDefault="002209F7" w:rsidP="000961FE">
            <w:pPr>
              <w:spacing w:after="0"/>
            </w:pPr>
            <w:r>
              <w:t xml:space="preserve">Žáci analyzují texty, hledají rozdílné znaky (grafická stránka, jazyková stránka) – podtrhávají, vyznačují, poznámkují… S použitím klíčových slov a frází (dle pokročilosti žáka/skupiny) sestavují správné kombinace odpovědí do tabulek (lze rozdělit na jednotlivé fáze – po sloupcích či řádcích dle pokročilosti žáka/skupiny a individuálních metod a preferencí vyučujícího či žáka-samouka). </w:t>
            </w:r>
          </w:p>
          <w:p w:rsidR="002209F7" w:rsidRDefault="002209F7" w:rsidP="000961FE">
            <w:pPr>
              <w:spacing w:after="0"/>
            </w:pPr>
            <w:r>
              <w:rPr>
                <w:b/>
              </w:rPr>
              <w:t>Procvičování/Aplikace</w:t>
            </w:r>
          </w:p>
          <w:p w:rsidR="002209F7" w:rsidRDefault="002209F7" w:rsidP="000961FE">
            <w:pPr>
              <w:spacing w:after="0"/>
            </w:pPr>
            <w:r>
              <w:t xml:space="preserve">Fakultativně lze vyhledávat další ukázky v denním tisku, na internetu, v učebnicích na jakékoliv předměty apod. Lze rovněž využít klíče a rozstříhaných ukázek k opakovanému využití formou přiřazování. </w:t>
            </w:r>
          </w:p>
          <w:p w:rsidR="002209F7" w:rsidRDefault="002209F7" w:rsidP="000961FE">
            <w:pPr>
              <w:spacing w:after="0"/>
            </w:pPr>
            <w:r>
              <w:rPr>
                <w:b/>
              </w:rPr>
              <w:t>Opakování/Hodnocení</w:t>
            </w:r>
          </w:p>
          <w:p w:rsidR="002209F7" w:rsidRDefault="002209F7" w:rsidP="000961FE">
            <w:pPr>
              <w:spacing w:after="0"/>
            </w:pPr>
            <w:r>
              <w:t xml:space="preserve">Vhodným opakováním je výměna textů ve skupinách a vzájemné hodnocení žáků. </w:t>
            </w:r>
          </w:p>
        </w:tc>
        <w:tc>
          <w:tcPr>
            <w:tcW w:w="781" w:type="dxa"/>
          </w:tcPr>
          <w:p w:rsidR="002209F7" w:rsidRDefault="002209F7" w:rsidP="00966B1C"/>
        </w:tc>
      </w:tr>
    </w:tbl>
    <w:p w:rsidR="000961FE" w:rsidRDefault="000961FE" w:rsidP="000961FE">
      <w:pPr>
        <w:spacing w:before="0" w:after="0"/>
        <w:rPr>
          <w:b/>
          <w:color w:val="1F497D" w:themeColor="text2"/>
          <w:sz w:val="24"/>
          <w:szCs w:val="28"/>
        </w:rPr>
      </w:pPr>
      <w:bookmarkStart w:id="1" w:name="h.gjdgxs" w:colFirst="0" w:colLast="0"/>
      <w:bookmarkEnd w:id="1"/>
    </w:p>
    <w:p w:rsidR="0037419B" w:rsidRPr="000961FE" w:rsidRDefault="0037419B" w:rsidP="000961FE">
      <w:pPr>
        <w:spacing w:before="0" w:after="0"/>
        <w:jc w:val="center"/>
        <w:rPr>
          <w:color w:val="1F497D" w:themeColor="text2"/>
          <w:sz w:val="24"/>
          <w:szCs w:val="28"/>
        </w:rPr>
      </w:pPr>
      <w:r w:rsidRPr="000961FE">
        <w:rPr>
          <w:b/>
          <w:color w:val="1F497D" w:themeColor="text2"/>
          <w:sz w:val="24"/>
          <w:szCs w:val="28"/>
        </w:rPr>
        <w:lastRenderedPageBreak/>
        <w:t>Analýza neuměleckého textu pro přípravu k maturitě žáků s OMJ</w:t>
      </w:r>
    </w:p>
    <w:p w:rsidR="0037419B" w:rsidRPr="000961FE" w:rsidRDefault="0037419B" w:rsidP="000961FE">
      <w:pPr>
        <w:spacing w:before="0" w:after="0"/>
        <w:jc w:val="center"/>
        <w:rPr>
          <w:b/>
          <w:color w:val="0070C0"/>
          <w:szCs w:val="28"/>
        </w:rPr>
      </w:pPr>
      <w:r w:rsidRPr="000961FE">
        <w:rPr>
          <w:b/>
          <w:color w:val="0070C0"/>
          <w:szCs w:val="28"/>
        </w:rPr>
        <w:t>Obecná struktura ústní zkoušky – neumělecký text</w:t>
      </w:r>
    </w:p>
    <w:tbl>
      <w:tblPr>
        <w:tblStyle w:val="Mkatabulky"/>
        <w:tblW w:w="0" w:type="auto"/>
        <w:jc w:val="center"/>
        <w:tblInd w:w="0" w:type="dxa"/>
        <w:tblLook w:val="04A0" w:firstRow="1" w:lastRow="0" w:firstColumn="1" w:lastColumn="0" w:noHBand="0" w:noVBand="1"/>
      </w:tblPr>
      <w:tblGrid>
        <w:gridCol w:w="2386"/>
        <w:gridCol w:w="2504"/>
        <w:gridCol w:w="5213"/>
      </w:tblGrid>
      <w:tr w:rsidR="0037419B" w:rsidRPr="000961FE" w:rsidTr="000961FE">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7419B" w:rsidRPr="000961FE" w:rsidRDefault="0037419B" w:rsidP="00966B1C">
            <w:pPr>
              <w:pStyle w:val="Default"/>
              <w:rPr>
                <w:rFonts w:ascii="Verdana" w:hAnsi="Verdana"/>
                <w:color w:val="FF0000"/>
                <w:sz w:val="20"/>
              </w:rPr>
            </w:pPr>
            <w:r w:rsidRPr="000961FE">
              <w:rPr>
                <w:rFonts w:ascii="Verdana" w:hAnsi="Verdana"/>
                <w:b/>
                <w:bCs/>
                <w:color w:val="FF0000"/>
                <w:sz w:val="20"/>
              </w:rPr>
              <w:t xml:space="preserve">CHARAKTERISTIKA </w:t>
            </w:r>
          </w:p>
          <w:p w:rsidR="0037419B" w:rsidRPr="000961FE" w:rsidRDefault="0037419B" w:rsidP="00966B1C">
            <w:pPr>
              <w:pStyle w:val="Default"/>
              <w:rPr>
                <w:rFonts w:ascii="Verdana" w:hAnsi="Verdana"/>
                <w:color w:val="FF0000"/>
                <w:sz w:val="20"/>
              </w:rPr>
            </w:pPr>
            <w:r w:rsidRPr="000961FE">
              <w:rPr>
                <w:rFonts w:ascii="Verdana" w:hAnsi="Verdana"/>
                <w:b/>
                <w:bCs/>
                <w:color w:val="FF0000"/>
                <w:sz w:val="20"/>
              </w:rPr>
              <w:t xml:space="preserve">NEUMĚLECKÉHO </w:t>
            </w:r>
          </w:p>
          <w:p w:rsidR="0037419B" w:rsidRPr="000961FE" w:rsidRDefault="0037419B" w:rsidP="00966B1C">
            <w:pPr>
              <w:pStyle w:val="Default"/>
              <w:rPr>
                <w:rFonts w:ascii="Verdana" w:hAnsi="Verdana"/>
                <w:sz w:val="20"/>
              </w:rPr>
            </w:pPr>
            <w:r w:rsidRPr="000961FE">
              <w:rPr>
                <w:rFonts w:ascii="Verdana" w:hAnsi="Verdana"/>
                <w:b/>
                <w:bCs/>
                <w:color w:val="FF0000"/>
                <w:sz w:val="20"/>
              </w:rPr>
              <w:t>TEXTU</w:t>
            </w:r>
          </w:p>
        </w:tc>
        <w:tc>
          <w:tcPr>
            <w:tcW w:w="0" w:type="auto"/>
            <w:vMerge w:val="restart"/>
            <w:tcBorders>
              <w:top w:val="single" w:sz="4" w:space="0" w:color="auto"/>
              <w:left w:val="single" w:sz="4" w:space="0" w:color="auto"/>
              <w:bottom w:val="single" w:sz="4" w:space="0" w:color="auto"/>
              <w:right w:val="single" w:sz="4" w:space="0" w:color="auto"/>
            </w:tcBorders>
            <w:hideMark/>
          </w:tcPr>
          <w:p w:rsidR="0037419B" w:rsidRPr="000961FE" w:rsidRDefault="0037419B" w:rsidP="00966B1C">
            <w:pPr>
              <w:pStyle w:val="Default"/>
              <w:rPr>
                <w:rFonts w:ascii="Verdana" w:hAnsi="Verdana"/>
                <w:color w:val="FF0000"/>
                <w:sz w:val="20"/>
              </w:rPr>
            </w:pPr>
            <w:r w:rsidRPr="000961FE">
              <w:rPr>
                <w:rFonts w:ascii="Verdana" w:hAnsi="Verdana"/>
                <w:b/>
                <w:bCs/>
                <w:color w:val="FF0000"/>
                <w:sz w:val="20"/>
              </w:rPr>
              <w:t xml:space="preserve">analýza </w:t>
            </w:r>
          </w:p>
          <w:p w:rsidR="0037419B" w:rsidRPr="000961FE" w:rsidRDefault="0037419B" w:rsidP="00966B1C">
            <w:pPr>
              <w:pStyle w:val="Default"/>
              <w:rPr>
                <w:rFonts w:ascii="Verdana" w:hAnsi="Verdana"/>
                <w:sz w:val="20"/>
              </w:rPr>
            </w:pPr>
            <w:r w:rsidRPr="000961FE">
              <w:rPr>
                <w:rFonts w:ascii="Verdana" w:hAnsi="Verdana"/>
                <w:b/>
                <w:bCs/>
                <w:color w:val="FF0000"/>
                <w:sz w:val="20"/>
              </w:rPr>
              <w:t>neuměleckého textu</w:t>
            </w:r>
          </w:p>
        </w:tc>
        <w:tc>
          <w:tcPr>
            <w:tcW w:w="0" w:type="auto"/>
            <w:tcBorders>
              <w:top w:val="single" w:sz="4" w:space="0" w:color="auto"/>
              <w:left w:val="single" w:sz="4" w:space="0" w:color="auto"/>
              <w:bottom w:val="single" w:sz="4" w:space="0" w:color="auto"/>
              <w:right w:val="single" w:sz="4" w:space="0" w:color="auto"/>
            </w:tcBorders>
          </w:tcPr>
          <w:p w:rsidR="0037419B" w:rsidRPr="000961FE" w:rsidRDefault="0037419B" w:rsidP="000961FE">
            <w:pPr>
              <w:pStyle w:val="Default"/>
              <w:spacing w:line="276" w:lineRule="auto"/>
              <w:rPr>
                <w:rFonts w:ascii="Verdana" w:hAnsi="Verdana"/>
                <w:b/>
                <w:sz w:val="20"/>
              </w:rPr>
            </w:pPr>
            <w:r w:rsidRPr="000961FE">
              <w:rPr>
                <w:rFonts w:ascii="Verdana" w:hAnsi="Verdana"/>
                <w:b/>
                <w:sz w:val="20"/>
              </w:rPr>
              <w:t xml:space="preserve">I. část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souvislost mezi výňatky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hlavní myšlenka textu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podstatné a nepodstatné informace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různé možné způsoby čtení a interpretace textu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domněnky a fakta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komunikační situace (např. účel, adresát) </w:t>
            </w:r>
          </w:p>
        </w:tc>
      </w:tr>
      <w:tr w:rsidR="0037419B" w:rsidRPr="000961FE" w:rsidTr="000961F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419B" w:rsidRPr="000961FE" w:rsidRDefault="0037419B" w:rsidP="00966B1C">
            <w:pPr>
              <w:rPr>
                <w:rFonts w:cs="Calibri"/>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419B" w:rsidRPr="000961FE" w:rsidRDefault="0037419B" w:rsidP="00966B1C">
            <w:pPr>
              <w:rPr>
                <w:rFonts w:cs="Calibri"/>
                <w:color w:val="000000"/>
                <w:sz w:val="20"/>
              </w:rPr>
            </w:pPr>
          </w:p>
        </w:tc>
        <w:tc>
          <w:tcPr>
            <w:tcW w:w="0" w:type="auto"/>
            <w:tcBorders>
              <w:top w:val="single" w:sz="4" w:space="0" w:color="auto"/>
              <w:left w:val="single" w:sz="4" w:space="0" w:color="auto"/>
              <w:bottom w:val="single" w:sz="4" w:space="0" w:color="auto"/>
              <w:right w:val="single" w:sz="4" w:space="0" w:color="auto"/>
            </w:tcBorders>
          </w:tcPr>
          <w:p w:rsidR="0037419B" w:rsidRPr="000961FE" w:rsidRDefault="0037419B" w:rsidP="000961FE">
            <w:pPr>
              <w:pStyle w:val="Default"/>
              <w:spacing w:line="276" w:lineRule="auto"/>
              <w:rPr>
                <w:rFonts w:ascii="Verdana" w:hAnsi="Verdana"/>
                <w:b/>
                <w:sz w:val="20"/>
              </w:rPr>
            </w:pPr>
            <w:r w:rsidRPr="000961FE">
              <w:rPr>
                <w:rFonts w:ascii="Verdana" w:hAnsi="Verdana"/>
                <w:b/>
                <w:sz w:val="20"/>
              </w:rPr>
              <w:t xml:space="preserve">II. část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funkční styl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slohový postup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slohový útvar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kompoziční výstavba výňatku </w:t>
            </w:r>
          </w:p>
          <w:p w:rsidR="0037419B" w:rsidRPr="000961FE" w:rsidRDefault="0037419B" w:rsidP="000961FE">
            <w:pPr>
              <w:pStyle w:val="Default"/>
              <w:spacing w:line="276" w:lineRule="auto"/>
              <w:rPr>
                <w:rFonts w:ascii="Verdana" w:hAnsi="Verdana"/>
                <w:sz w:val="20"/>
              </w:rPr>
            </w:pPr>
            <w:r w:rsidRPr="000961FE">
              <w:rPr>
                <w:rFonts w:ascii="Verdana" w:hAnsi="Verdana"/>
                <w:sz w:val="20"/>
              </w:rPr>
              <w:t xml:space="preserve">• jazykové prostředky a jejich funkce ve výňatku </w:t>
            </w:r>
          </w:p>
        </w:tc>
      </w:tr>
    </w:tbl>
    <w:p w:rsidR="0037419B" w:rsidRPr="000961FE" w:rsidRDefault="0037419B" w:rsidP="000961FE">
      <w:pPr>
        <w:spacing w:before="0" w:after="0"/>
        <w:rPr>
          <w:b/>
          <w:color w:val="0070C0"/>
          <w:szCs w:val="28"/>
        </w:rPr>
      </w:pPr>
    </w:p>
    <w:tbl>
      <w:tblPr>
        <w:tblStyle w:val="Mkatabulky"/>
        <w:tblW w:w="10842" w:type="dxa"/>
        <w:jc w:val="center"/>
        <w:tblInd w:w="0" w:type="dxa"/>
        <w:tblLook w:val="04A0" w:firstRow="1" w:lastRow="0" w:firstColumn="1" w:lastColumn="0" w:noHBand="0" w:noVBand="1"/>
      </w:tblPr>
      <w:tblGrid>
        <w:gridCol w:w="2106"/>
        <w:gridCol w:w="3783"/>
        <w:gridCol w:w="1703"/>
        <w:gridCol w:w="3250"/>
      </w:tblGrid>
      <w:tr w:rsidR="0037419B" w:rsidTr="000961FE">
        <w:trPr>
          <w:jc w:val="center"/>
        </w:trPr>
        <w:tc>
          <w:tcPr>
            <w:tcW w:w="2120" w:type="dxa"/>
            <w:vAlign w:val="center"/>
          </w:tcPr>
          <w:p w:rsidR="0037419B" w:rsidRPr="000961FE" w:rsidRDefault="0037419B" w:rsidP="000961FE">
            <w:pPr>
              <w:spacing w:before="0" w:line="276" w:lineRule="auto"/>
              <w:jc w:val="center"/>
              <w:rPr>
                <w:b/>
                <w:color w:val="1F497D" w:themeColor="text2"/>
                <w:sz w:val="24"/>
                <w:szCs w:val="28"/>
              </w:rPr>
            </w:pPr>
            <w:r w:rsidRPr="000961FE">
              <w:rPr>
                <w:b/>
                <w:color w:val="1F497D" w:themeColor="text2"/>
                <w:sz w:val="24"/>
                <w:szCs w:val="28"/>
              </w:rPr>
              <w:t>Funkční styl</w:t>
            </w:r>
          </w:p>
        </w:tc>
        <w:tc>
          <w:tcPr>
            <w:tcW w:w="3880" w:type="dxa"/>
            <w:vAlign w:val="center"/>
          </w:tcPr>
          <w:p w:rsidR="0037419B" w:rsidRPr="000961FE" w:rsidRDefault="0037419B" w:rsidP="000961FE">
            <w:pPr>
              <w:spacing w:before="0" w:line="276" w:lineRule="auto"/>
              <w:jc w:val="center"/>
              <w:rPr>
                <w:b/>
                <w:color w:val="1F497D" w:themeColor="text2"/>
                <w:sz w:val="24"/>
                <w:szCs w:val="28"/>
              </w:rPr>
            </w:pPr>
            <w:r w:rsidRPr="000961FE">
              <w:rPr>
                <w:b/>
                <w:color w:val="1F497D" w:themeColor="text2"/>
                <w:sz w:val="24"/>
                <w:szCs w:val="28"/>
              </w:rPr>
              <w:t>Charakteristické rysy, jazykové prostředky</w:t>
            </w:r>
          </w:p>
        </w:tc>
        <w:tc>
          <w:tcPr>
            <w:tcW w:w="1485" w:type="dxa"/>
            <w:vAlign w:val="center"/>
          </w:tcPr>
          <w:p w:rsidR="0037419B" w:rsidRPr="000961FE" w:rsidRDefault="0037419B" w:rsidP="000961FE">
            <w:pPr>
              <w:spacing w:before="0" w:line="276" w:lineRule="auto"/>
              <w:jc w:val="center"/>
              <w:rPr>
                <w:b/>
                <w:color w:val="1F497D" w:themeColor="text2"/>
                <w:sz w:val="24"/>
                <w:szCs w:val="28"/>
              </w:rPr>
            </w:pPr>
            <w:r w:rsidRPr="000961FE">
              <w:rPr>
                <w:b/>
                <w:color w:val="1F497D" w:themeColor="text2"/>
                <w:sz w:val="24"/>
                <w:szCs w:val="28"/>
              </w:rPr>
              <w:t>Převažující slohový postup</w:t>
            </w:r>
          </w:p>
        </w:tc>
        <w:tc>
          <w:tcPr>
            <w:tcW w:w="3357" w:type="dxa"/>
            <w:vAlign w:val="center"/>
          </w:tcPr>
          <w:p w:rsidR="0037419B" w:rsidRPr="000961FE" w:rsidRDefault="0037419B" w:rsidP="000961FE">
            <w:pPr>
              <w:spacing w:before="0" w:line="276" w:lineRule="auto"/>
              <w:jc w:val="center"/>
              <w:rPr>
                <w:b/>
                <w:color w:val="1F497D" w:themeColor="text2"/>
                <w:sz w:val="24"/>
                <w:szCs w:val="28"/>
              </w:rPr>
            </w:pPr>
            <w:r w:rsidRPr="000961FE">
              <w:rPr>
                <w:b/>
                <w:color w:val="1F497D" w:themeColor="text2"/>
                <w:sz w:val="24"/>
                <w:szCs w:val="28"/>
              </w:rPr>
              <w:t>Nejčastější slohové útvary</w:t>
            </w:r>
          </w:p>
        </w:tc>
      </w:tr>
      <w:tr w:rsidR="0037419B" w:rsidTr="000961FE">
        <w:trPr>
          <w:jc w:val="center"/>
        </w:trPr>
        <w:tc>
          <w:tcPr>
            <w:tcW w:w="2120" w:type="dxa"/>
            <w:vAlign w:val="center"/>
          </w:tcPr>
          <w:p w:rsidR="0037419B" w:rsidRPr="000961FE" w:rsidRDefault="0037419B" w:rsidP="000961FE">
            <w:pPr>
              <w:spacing w:before="0" w:line="276" w:lineRule="auto"/>
              <w:rPr>
                <w:b/>
                <w:sz w:val="20"/>
                <w:szCs w:val="20"/>
              </w:rPr>
            </w:pPr>
            <w:r w:rsidRPr="000961FE">
              <w:rPr>
                <w:b/>
                <w:sz w:val="20"/>
                <w:szCs w:val="20"/>
              </w:rPr>
              <w:t>prostě sdělovací</w:t>
            </w:r>
          </w:p>
        </w:tc>
        <w:tc>
          <w:tcPr>
            <w:tcW w:w="3880" w:type="dxa"/>
            <w:vAlign w:val="center"/>
          </w:tcPr>
          <w:p w:rsidR="0037419B" w:rsidRPr="000961FE" w:rsidRDefault="0037419B" w:rsidP="000961FE">
            <w:pPr>
              <w:spacing w:before="0" w:line="276" w:lineRule="auto"/>
              <w:rPr>
                <w:b/>
                <w:sz w:val="20"/>
                <w:szCs w:val="20"/>
              </w:rPr>
            </w:pPr>
            <w:r w:rsidRPr="000961FE">
              <w:rPr>
                <w:bCs/>
                <w:iCs/>
                <w:sz w:val="20"/>
                <w:szCs w:val="20"/>
              </w:rPr>
              <w:t>hovorová čeština,</w:t>
            </w:r>
            <w:r w:rsidRPr="000961FE">
              <w:rPr>
                <w:bCs/>
                <w:sz w:val="20"/>
                <w:szCs w:val="20"/>
              </w:rPr>
              <w:t xml:space="preserve"> </w:t>
            </w:r>
            <w:r w:rsidRPr="000961FE">
              <w:rPr>
                <w:bCs/>
                <w:iCs/>
                <w:sz w:val="20"/>
                <w:szCs w:val="20"/>
              </w:rPr>
              <w:t>uvolněná větná stavba, běžná komunikace mezi lidmi, hodnotící výrazy, spontánnost, parazitní výrazy, odchylky od normy (spisovnost, pravopis)</w:t>
            </w:r>
          </w:p>
        </w:tc>
        <w:tc>
          <w:tcPr>
            <w:tcW w:w="1485" w:type="dxa"/>
            <w:vAlign w:val="center"/>
          </w:tcPr>
          <w:p w:rsidR="0037419B" w:rsidRPr="000961FE" w:rsidRDefault="0037419B" w:rsidP="000961FE">
            <w:pPr>
              <w:spacing w:before="0" w:line="276" w:lineRule="auto"/>
              <w:rPr>
                <w:sz w:val="20"/>
                <w:szCs w:val="20"/>
              </w:rPr>
            </w:pPr>
            <w:r w:rsidRPr="000961FE">
              <w:rPr>
                <w:sz w:val="20"/>
                <w:szCs w:val="20"/>
              </w:rPr>
              <w:t>informační</w:t>
            </w:r>
          </w:p>
        </w:tc>
        <w:tc>
          <w:tcPr>
            <w:tcW w:w="3357" w:type="dxa"/>
            <w:vAlign w:val="center"/>
          </w:tcPr>
          <w:p w:rsidR="0037419B" w:rsidRPr="000961FE" w:rsidRDefault="0037419B" w:rsidP="000961FE">
            <w:pPr>
              <w:spacing w:before="0" w:line="276" w:lineRule="auto"/>
              <w:rPr>
                <w:sz w:val="20"/>
                <w:szCs w:val="20"/>
              </w:rPr>
            </w:pPr>
            <w:r w:rsidRPr="000961FE">
              <w:rPr>
                <w:sz w:val="20"/>
                <w:szCs w:val="20"/>
              </w:rPr>
              <w:t>zpráva, oznámení, dopis, SMS, chat, běžný hovor</w:t>
            </w:r>
          </w:p>
        </w:tc>
      </w:tr>
      <w:tr w:rsidR="0037419B" w:rsidTr="000961FE">
        <w:trPr>
          <w:jc w:val="center"/>
        </w:trPr>
        <w:tc>
          <w:tcPr>
            <w:tcW w:w="2120" w:type="dxa"/>
            <w:vAlign w:val="center"/>
          </w:tcPr>
          <w:p w:rsidR="0037419B" w:rsidRPr="000961FE" w:rsidRDefault="0037419B" w:rsidP="000961FE">
            <w:pPr>
              <w:spacing w:before="0" w:line="276" w:lineRule="auto"/>
              <w:rPr>
                <w:b/>
                <w:sz w:val="20"/>
                <w:szCs w:val="20"/>
              </w:rPr>
            </w:pPr>
            <w:r w:rsidRPr="000961FE">
              <w:rPr>
                <w:b/>
                <w:sz w:val="20"/>
                <w:szCs w:val="20"/>
              </w:rPr>
              <w:t>odborný</w:t>
            </w:r>
          </w:p>
        </w:tc>
        <w:tc>
          <w:tcPr>
            <w:tcW w:w="3880" w:type="dxa"/>
            <w:vAlign w:val="center"/>
          </w:tcPr>
          <w:p w:rsidR="0037419B" w:rsidRPr="000961FE" w:rsidRDefault="0037419B" w:rsidP="000961FE">
            <w:pPr>
              <w:spacing w:before="0" w:line="276" w:lineRule="auto"/>
              <w:rPr>
                <w:sz w:val="20"/>
                <w:szCs w:val="20"/>
              </w:rPr>
            </w:pPr>
            <w:r w:rsidRPr="000961FE">
              <w:rPr>
                <w:sz w:val="20"/>
                <w:szCs w:val="20"/>
              </w:rPr>
              <w:t>odborné názvy (terminologie), cizí slova, neutrální výrazy, věcná správnost, objektivnost, přesnost, přehlednost, jednoznačnost, fakta, citace, typické předložky (v důsledku…, bez ohledu na…, za účelem…), slovesná sousloví (podat oznámení)</w:t>
            </w:r>
          </w:p>
        </w:tc>
        <w:tc>
          <w:tcPr>
            <w:tcW w:w="1485" w:type="dxa"/>
            <w:vAlign w:val="center"/>
          </w:tcPr>
          <w:p w:rsidR="0037419B" w:rsidRPr="000961FE" w:rsidRDefault="0037419B" w:rsidP="000961FE">
            <w:pPr>
              <w:spacing w:before="0" w:line="276" w:lineRule="auto"/>
              <w:rPr>
                <w:b/>
                <w:sz w:val="20"/>
                <w:szCs w:val="20"/>
              </w:rPr>
            </w:pPr>
            <w:r w:rsidRPr="000961FE">
              <w:rPr>
                <w:sz w:val="20"/>
                <w:szCs w:val="20"/>
              </w:rPr>
              <w:t>popisný, výkladový</w:t>
            </w:r>
          </w:p>
        </w:tc>
        <w:tc>
          <w:tcPr>
            <w:tcW w:w="3357" w:type="dxa"/>
            <w:vAlign w:val="center"/>
          </w:tcPr>
          <w:p w:rsidR="0037419B" w:rsidRPr="000961FE" w:rsidRDefault="0037419B" w:rsidP="000961FE">
            <w:pPr>
              <w:spacing w:before="0" w:line="276" w:lineRule="auto"/>
              <w:rPr>
                <w:sz w:val="20"/>
                <w:szCs w:val="20"/>
              </w:rPr>
            </w:pPr>
            <w:r w:rsidRPr="000961FE">
              <w:rPr>
                <w:sz w:val="20"/>
                <w:szCs w:val="20"/>
              </w:rPr>
              <w:t>popis, výklad, referát, esej, recenze, kritika, přednáška</w:t>
            </w:r>
          </w:p>
        </w:tc>
      </w:tr>
      <w:tr w:rsidR="0037419B" w:rsidTr="000961FE">
        <w:trPr>
          <w:jc w:val="center"/>
        </w:trPr>
        <w:tc>
          <w:tcPr>
            <w:tcW w:w="2120" w:type="dxa"/>
            <w:vAlign w:val="center"/>
          </w:tcPr>
          <w:p w:rsidR="0037419B" w:rsidRPr="000961FE" w:rsidRDefault="0037419B" w:rsidP="000961FE">
            <w:pPr>
              <w:spacing w:before="0" w:line="276" w:lineRule="auto"/>
              <w:rPr>
                <w:b/>
                <w:sz w:val="20"/>
                <w:szCs w:val="20"/>
              </w:rPr>
            </w:pPr>
            <w:r w:rsidRPr="000961FE">
              <w:rPr>
                <w:b/>
                <w:sz w:val="20"/>
                <w:szCs w:val="20"/>
              </w:rPr>
              <w:t>umělecký</w:t>
            </w:r>
          </w:p>
        </w:tc>
        <w:tc>
          <w:tcPr>
            <w:tcW w:w="3880" w:type="dxa"/>
            <w:vAlign w:val="center"/>
          </w:tcPr>
          <w:p w:rsidR="0037419B" w:rsidRPr="000961FE" w:rsidRDefault="0037419B" w:rsidP="000961FE">
            <w:pPr>
              <w:spacing w:before="0" w:line="276" w:lineRule="auto"/>
              <w:rPr>
                <w:b/>
                <w:sz w:val="20"/>
                <w:szCs w:val="20"/>
              </w:rPr>
            </w:pPr>
            <w:r w:rsidRPr="000961FE">
              <w:rPr>
                <w:bCs/>
                <w:iCs/>
                <w:sz w:val="20"/>
                <w:szCs w:val="20"/>
              </w:rPr>
              <w:t>široká a pestrá slovní zásoba, knižní výrazy, básnické prostředky (neologismy, metafory, metonymie, personifikace ad.)</w:t>
            </w:r>
          </w:p>
        </w:tc>
        <w:tc>
          <w:tcPr>
            <w:tcW w:w="1485" w:type="dxa"/>
            <w:vAlign w:val="center"/>
          </w:tcPr>
          <w:p w:rsidR="0037419B" w:rsidRPr="000961FE" w:rsidRDefault="0037419B" w:rsidP="000961FE">
            <w:pPr>
              <w:spacing w:before="0" w:line="276" w:lineRule="auto"/>
              <w:rPr>
                <w:sz w:val="20"/>
                <w:szCs w:val="20"/>
              </w:rPr>
            </w:pPr>
            <w:r w:rsidRPr="000961FE">
              <w:rPr>
                <w:sz w:val="20"/>
                <w:szCs w:val="20"/>
              </w:rPr>
              <w:t>vyprávěcí, popisný, úvahový</w:t>
            </w:r>
          </w:p>
        </w:tc>
        <w:tc>
          <w:tcPr>
            <w:tcW w:w="3357" w:type="dxa"/>
            <w:vAlign w:val="center"/>
          </w:tcPr>
          <w:p w:rsidR="0037419B" w:rsidRPr="000961FE" w:rsidRDefault="0037419B" w:rsidP="000961FE">
            <w:pPr>
              <w:spacing w:before="0" w:line="276" w:lineRule="auto"/>
              <w:rPr>
                <w:sz w:val="20"/>
                <w:szCs w:val="20"/>
              </w:rPr>
            </w:pPr>
            <w:r w:rsidRPr="000961FE">
              <w:rPr>
                <w:sz w:val="20"/>
                <w:szCs w:val="20"/>
              </w:rPr>
              <w:t>anekdota, pohádka, povídka, novela, román, báseň, poema, pásmo</w:t>
            </w:r>
          </w:p>
        </w:tc>
      </w:tr>
      <w:tr w:rsidR="0037419B" w:rsidTr="000961FE">
        <w:trPr>
          <w:jc w:val="center"/>
        </w:trPr>
        <w:tc>
          <w:tcPr>
            <w:tcW w:w="2120" w:type="dxa"/>
            <w:vAlign w:val="center"/>
          </w:tcPr>
          <w:p w:rsidR="0037419B" w:rsidRPr="000961FE" w:rsidRDefault="0037419B" w:rsidP="000961FE">
            <w:pPr>
              <w:spacing w:before="0" w:line="276" w:lineRule="auto"/>
              <w:rPr>
                <w:b/>
                <w:sz w:val="20"/>
                <w:szCs w:val="20"/>
              </w:rPr>
            </w:pPr>
            <w:r w:rsidRPr="000961FE">
              <w:rPr>
                <w:b/>
                <w:sz w:val="20"/>
                <w:szCs w:val="20"/>
              </w:rPr>
              <w:t>publicistický</w:t>
            </w:r>
          </w:p>
        </w:tc>
        <w:tc>
          <w:tcPr>
            <w:tcW w:w="3880" w:type="dxa"/>
            <w:vAlign w:val="center"/>
          </w:tcPr>
          <w:p w:rsidR="0037419B" w:rsidRPr="000961FE" w:rsidRDefault="0037419B" w:rsidP="000961FE">
            <w:pPr>
              <w:spacing w:before="0" w:line="276" w:lineRule="auto"/>
              <w:rPr>
                <w:b/>
                <w:sz w:val="20"/>
                <w:szCs w:val="20"/>
              </w:rPr>
            </w:pPr>
            <w:r w:rsidRPr="000961FE">
              <w:rPr>
                <w:bCs/>
                <w:iCs/>
                <w:sz w:val="20"/>
                <w:szCs w:val="20"/>
              </w:rPr>
              <w:t>fráze – ustálená spojení, expresívní a emocionální výrazy, srozumitelnost, aktuálnost, srozumitelnost, poutavost, zajímavost</w:t>
            </w:r>
          </w:p>
        </w:tc>
        <w:tc>
          <w:tcPr>
            <w:tcW w:w="1485" w:type="dxa"/>
            <w:vAlign w:val="center"/>
          </w:tcPr>
          <w:p w:rsidR="0037419B" w:rsidRPr="000961FE" w:rsidRDefault="0037419B" w:rsidP="000961FE">
            <w:pPr>
              <w:spacing w:before="0" w:line="276" w:lineRule="auto"/>
              <w:rPr>
                <w:sz w:val="20"/>
                <w:szCs w:val="20"/>
              </w:rPr>
            </w:pPr>
            <w:r w:rsidRPr="000961FE">
              <w:rPr>
                <w:sz w:val="20"/>
                <w:szCs w:val="20"/>
              </w:rPr>
              <w:t>informační, úvahový, popisný, výkladový</w:t>
            </w:r>
          </w:p>
        </w:tc>
        <w:tc>
          <w:tcPr>
            <w:tcW w:w="3357" w:type="dxa"/>
            <w:vAlign w:val="center"/>
          </w:tcPr>
          <w:p w:rsidR="0037419B" w:rsidRPr="000961FE" w:rsidRDefault="0037419B" w:rsidP="000961FE">
            <w:pPr>
              <w:spacing w:before="0" w:line="276" w:lineRule="auto"/>
              <w:rPr>
                <w:sz w:val="20"/>
                <w:szCs w:val="20"/>
              </w:rPr>
            </w:pPr>
            <w:r w:rsidRPr="000961FE">
              <w:rPr>
                <w:sz w:val="20"/>
                <w:szCs w:val="20"/>
              </w:rPr>
              <w:t>zpravodajství (tisk, rozhlas, televize, internet), inzerát (profesionální), reklama, recenze, kritika, reportáž, úvodník, komentář, fejeton</w:t>
            </w:r>
          </w:p>
        </w:tc>
      </w:tr>
      <w:tr w:rsidR="0037419B" w:rsidTr="000961FE">
        <w:trPr>
          <w:jc w:val="center"/>
        </w:trPr>
        <w:tc>
          <w:tcPr>
            <w:tcW w:w="2120" w:type="dxa"/>
            <w:vAlign w:val="center"/>
          </w:tcPr>
          <w:p w:rsidR="0037419B" w:rsidRPr="000961FE" w:rsidRDefault="0037419B" w:rsidP="000961FE">
            <w:pPr>
              <w:spacing w:before="0" w:line="276" w:lineRule="auto"/>
              <w:rPr>
                <w:b/>
                <w:sz w:val="20"/>
                <w:szCs w:val="20"/>
              </w:rPr>
            </w:pPr>
            <w:r w:rsidRPr="000961FE">
              <w:rPr>
                <w:b/>
                <w:sz w:val="20"/>
                <w:szCs w:val="20"/>
              </w:rPr>
              <w:t>administrativní</w:t>
            </w:r>
          </w:p>
        </w:tc>
        <w:tc>
          <w:tcPr>
            <w:tcW w:w="3880" w:type="dxa"/>
            <w:vAlign w:val="center"/>
          </w:tcPr>
          <w:p w:rsidR="0037419B" w:rsidRPr="000961FE" w:rsidRDefault="0037419B" w:rsidP="000961FE">
            <w:pPr>
              <w:spacing w:before="0" w:line="276" w:lineRule="auto"/>
              <w:rPr>
                <w:b/>
                <w:sz w:val="20"/>
                <w:szCs w:val="20"/>
              </w:rPr>
            </w:pPr>
            <w:r w:rsidRPr="000961FE">
              <w:rPr>
                <w:bCs/>
                <w:iCs/>
                <w:sz w:val="20"/>
                <w:szCs w:val="20"/>
              </w:rPr>
              <w:t>jednoznačné pojmy, formuláře, zkratky a zkratková slova, neutrální výrazy, ustálená forma, spisovný jazyk</w:t>
            </w:r>
          </w:p>
        </w:tc>
        <w:tc>
          <w:tcPr>
            <w:tcW w:w="1485" w:type="dxa"/>
            <w:vAlign w:val="center"/>
          </w:tcPr>
          <w:p w:rsidR="0037419B" w:rsidRPr="000961FE" w:rsidRDefault="0037419B" w:rsidP="000961FE">
            <w:pPr>
              <w:spacing w:before="0" w:line="276" w:lineRule="auto"/>
              <w:rPr>
                <w:sz w:val="20"/>
                <w:szCs w:val="20"/>
              </w:rPr>
            </w:pPr>
            <w:r w:rsidRPr="000961FE">
              <w:rPr>
                <w:sz w:val="20"/>
                <w:szCs w:val="20"/>
              </w:rPr>
              <w:t>informační</w:t>
            </w:r>
          </w:p>
        </w:tc>
        <w:tc>
          <w:tcPr>
            <w:tcW w:w="3357" w:type="dxa"/>
            <w:vAlign w:val="center"/>
          </w:tcPr>
          <w:p w:rsidR="0037419B" w:rsidRPr="000961FE" w:rsidRDefault="0037419B" w:rsidP="000961FE">
            <w:pPr>
              <w:spacing w:before="0" w:line="276" w:lineRule="auto"/>
              <w:rPr>
                <w:sz w:val="20"/>
                <w:szCs w:val="20"/>
              </w:rPr>
            </w:pPr>
            <w:r w:rsidRPr="000961FE">
              <w:rPr>
                <w:sz w:val="20"/>
                <w:szCs w:val="20"/>
              </w:rPr>
              <w:t>úřední oznámení, úřední dopis, životopis, motivační dopis, formulář, dotazník, inzerát (laický)</w:t>
            </w:r>
          </w:p>
        </w:tc>
      </w:tr>
    </w:tbl>
    <w:p w:rsidR="00DB27C3" w:rsidRPr="000961FE" w:rsidRDefault="00DB27C3" w:rsidP="00DB27C3">
      <w:pPr>
        <w:rPr>
          <w:b/>
          <w:color w:val="1F497D" w:themeColor="text2"/>
          <w:sz w:val="24"/>
          <w:szCs w:val="28"/>
        </w:rPr>
      </w:pPr>
      <w:r w:rsidRPr="000961FE">
        <w:rPr>
          <w:b/>
          <w:color w:val="1F497D" w:themeColor="text2"/>
          <w:sz w:val="24"/>
          <w:szCs w:val="28"/>
        </w:rPr>
        <w:lastRenderedPageBreak/>
        <w:t>Cvičení – přiřaď jednotlivé výrazy/spojení k funkčnímu stylu, v němž by se nejspíše objevily:</w:t>
      </w:r>
    </w:p>
    <w:p w:rsidR="00DB27C3" w:rsidRPr="000961FE" w:rsidRDefault="00DB27C3" w:rsidP="005D1820">
      <w:pPr>
        <w:spacing w:line="360" w:lineRule="auto"/>
        <w:jc w:val="both"/>
        <w:rPr>
          <w:b/>
          <w:i/>
          <w:color w:val="0070C0"/>
          <w:szCs w:val="28"/>
        </w:rPr>
      </w:pPr>
      <w:proofErr w:type="spellStart"/>
      <w:r w:rsidRPr="000961FE">
        <w:rPr>
          <w:i/>
          <w:color w:val="000000" w:themeColor="text1"/>
          <w:szCs w:val="28"/>
        </w:rPr>
        <w:t>prosim</w:t>
      </w:r>
      <w:proofErr w:type="spellEnd"/>
      <w:r w:rsidRPr="000961FE">
        <w:rPr>
          <w:i/>
          <w:color w:val="000000" w:themeColor="text1"/>
          <w:szCs w:val="28"/>
        </w:rPr>
        <w:t xml:space="preserve"> potřebuju pomoct; ergoterapie; povolební euforie; </w:t>
      </w:r>
      <w:proofErr w:type="spellStart"/>
      <w:r w:rsidRPr="000961FE">
        <w:rPr>
          <w:i/>
          <w:color w:val="000000" w:themeColor="text1"/>
          <w:szCs w:val="28"/>
        </w:rPr>
        <w:t>poď</w:t>
      </w:r>
      <w:proofErr w:type="spellEnd"/>
      <w:r w:rsidRPr="000961FE">
        <w:rPr>
          <w:i/>
          <w:color w:val="000000" w:themeColor="text1"/>
          <w:szCs w:val="28"/>
        </w:rPr>
        <w:t xml:space="preserve"> na </w:t>
      </w:r>
      <w:proofErr w:type="spellStart"/>
      <w:r w:rsidRPr="000961FE">
        <w:rPr>
          <w:i/>
          <w:color w:val="000000" w:themeColor="text1"/>
          <w:szCs w:val="28"/>
        </w:rPr>
        <w:t>kafe</w:t>
      </w:r>
      <w:proofErr w:type="spellEnd"/>
      <w:r w:rsidRPr="000961FE">
        <w:rPr>
          <w:i/>
          <w:color w:val="000000" w:themeColor="text1"/>
          <w:szCs w:val="28"/>
        </w:rPr>
        <w:t xml:space="preserve">; originální tiskopis s průkazovou fotografií; algebraické výrazy; zborcené harfy tón; vydání řidičského oprávnění; </w:t>
      </w:r>
      <w:r w:rsidRPr="000961FE">
        <w:rPr>
          <w:bCs/>
          <w:i/>
          <w:color w:val="000000"/>
          <w:szCs w:val="28"/>
        </w:rPr>
        <w:t>záhadná smrt moderátora</w:t>
      </w:r>
      <w:r w:rsidRPr="000961FE">
        <w:rPr>
          <w:i/>
          <w:color w:val="000000" w:themeColor="text1"/>
          <w:szCs w:val="28"/>
        </w:rPr>
        <w:t xml:space="preserve">; na topole podle skal; adresa trvalého bydliště; </w:t>
      </w:r>
      <w:r w:rsidRPr="000961FE">
        <w:rPr>
          <w:bCs/>
          <w:i/>
          <w:color w:val="000000"/>
          <w:szCs w:val="28"/>
        </w:rPr>
        <w:t>t</w:t>
      </w:r>
      <w:r w:rsidRPr="000961FE">
        <w:rPr>
          <w:rFonts w:cs="Times New Roman"/>
          <w:bCs/>
          <w:i/>
          <w:color w:val="000000"/>
          <w:szCs w:val="28"/>
        </w:rPr>
        <w:t>u má duše vzmužila se</w:t>
      </w:r>
      <w:r w:rsidRPr="000961FE">
        <w:rPr>
          <w:bCs/>
          <w:i/>
          <w:color w:val="000000"/>
          <w:szCs w:val="28"/>
        </w:rPr>
        <w:t xml:space="preserve">; kyselina chlorovodíková; byl sem </w:t>
      </w:r>
      <w:proofErr w:type="spellStart"/>
      <w:r w:rsidRPr="000961FE">
        <w:rPr>
          <w:bCs/>
          <w:i/>
          <w:color w:val="000000"/>
          <w:szCs w:val="28"/>
        </w:rPr>
        <w:t>dobrej</w:t>
      </w:r>
      <w:proofErr w:type="spellEnd"/>
      <w:r w:rsidRPr="000961FE">
        <w:rPr>
          <w:bCs/>
          <w:i/>
          <w:color w:val="000000"/>
          <w:szCs w:val="28"/>
        </w:rPr>
        <w:t>; dopravní infarkt</w:t>
      </w:r>
    </w:p>
    <w:tbl>
      <w:tblPr>
        <w:tblStyle w:val="Mkatabulky"/>
        <w:tblW w:w="0" w:type="auto"/>
        <w:jc w:val="center"/>
        <w:tblInd w:w="0" w:type="dxa"/>
        <w:tblLook w:val="04A0" w:firstRow="1" w:lastRow="0" w:firstColumn="1" w:lastColumn="0" w:noHBand="0" w:noVBand="1"/>
      </w:tblPr>
      <w:tblGrid>
        <w:gridCol w:w="2477"/>
        <w:gridCol w:w="8037"/>
      </w:tblGrid>
      <w:tr w:rsidR="00DB27C3" w:rsidTr="000961FE">
        <w:trPr>
          <w:trHeight w:val="624"/>
          <w:jc w:val="center"/>
        </w:trPr>
        <w:tc>
          <w:tcPr>
            <w:tcW w:w="0" w:type="auto"/>
            <w:vAlign w:val="center"/>
          </w:tcPr>
          <w:p w:rsidR="00DB27C3" w:rsidRPr="000961FE" w:rsidRDefault="00DB27C3" w:rsidP="000961FE">
            <w:pPr>
              <w:spacing w:before="0"/>
              <w:rPr>
                <w:b/>
                <w:color w:val="1F497D" w:themeColor="text2"/>
                <w:sz w:val="24"/>
                <w:szCs w:val="28"/>
              </w:rPr>
            </w:pPr>
            <w:r w:rsidRPr="000961FE">
              <w:rPr>
                <w:b/>
                <w:color w:val="1F497D" w:themeColor="text2"/>
                <w:sz w:val="24"/>
                <w:szCs w:val="28"/>
              </w:rPr>
              <w:t>Funkční styl</w:t>
            </w:r>
          </w:p>
        </w:tc>
        <w:tc>
          <w:tcPr>
            <w:tcW w:w="8037" w:type="dxa"/>
            <w:vAlign w:val="center"/>
          </w:tcPr>
          <w:p w:rsidR="00DB27C3" w:rsidRPr="000961FE" w:rsidRDefault="00DB27C3" w:rsidP="000961FE">
            <w:pPr>
              <w:spacing w:before="0"/>
              <w:rPr>
                <w:b/>
                <w:color w:val="1F497D" w:themeColor="text2"/>
                <w:sz w:val="24"/>
                <w:szCs w:val="28"/>
              </w:rPr>
            </w:pPr>
            <w:r w:rsidRPr="000961FE">
              <w:rPr>
                <w:b/>
                <w:color w:val="1F497D" w:themeColor="text2"/>
                <w:sz w:val="24"/>
                <w:szCs w:val="28"/>
              </w:rPr>
              <w:t>Výrazy, spojení</w:t>
            </w:r>
          </w:p>
        </w:tc>
      </w:tr>
      <w:tr w:rsidR="00DB27C3" w:rsidTr="005D1820">
        <w:trPr>
          <w:trHeight w:val="1077"/>
          <w:jc w:val="center"/>
        </w:trPr>
        <w:tc>
          <w:tcPr>
            <w:tcW w:w="0" w:type="auto"/>
            <w:vAlign w:val="center"/>
          </w:tcPr>
          <w:p w:rsidR="00DB27C3" w:rsidRPr="000961FE" w:rsidRDefault="00DE14CF" w:rsidP="000961FE">
            <w:pPr>
              <w:spacing w:before="0"/>
              <w:rPr>
                <w:b/>
                <w:color w:val="000000" w:themeColor="text1"/>
                <w:sz w:val="20"/>
                <w:szCs w:val="20"/>
              </w:rPr>
            </w:pPr>
            <w:r w:rsidRPr="000961FE">
              <w:rPr>
                <w:b/>
                <w:sz w:val="20"/>
                <w:szCs w:val="20"/>
              </w:rPr>
              <w:t>PROSTĚ SDĚLOVACÍ</w:t>
            </w:r>
          </w:p>
        </w:tc>
        <w:tc>
          <w:tcPr>
            <w:tcW w:w="8037" w:type="dxa"/>
            <w:vAlign w:val="center"/>
          </w:tcPr>
          <w:p w:rsidR="00DB27C3" w:rsidRPr="000961FE" w:rsidRDefault="00DB27C3" w:rsidP="000961FE">
            <w:pPr>
              <w:spacing w:before="0"/>
              <w:rPr>
                <w:b/>
                <w:color w:val="000000" w:themeColor="text1"/>
                <w:sz w:val="20"/>
                <w:szCs w:val="20"/>
              </w:rPr>
            </w:pPr>
          </w:p>
          <w:p w:rsidR="00DB27C3" w:rsidRPr="000961FE" w:rsidRDefault="00DB27C3" w:rsidP="000961FE">
            <w:pPr>
              <w:spacing w:before="0"/>
              <w:rPr>
                <w:b/>
                <w:color w:val="000000" w:themeColor="text1"/>
                <w:sz w:val="20"/>
                <w:szCs w:val="20"/>
              </w:rPr>
            </w:pPr>
          </w:p>
        </w:tc>
      </w:tr>
      <w:tr w:rsidR="00DB27C3" w:rsidTr="005D1820">
        <w:trPr>
          <w:trHeight w:val="1077"/>
          <w:jc w:val="center"/>
        </w:trPr>
        <w:tc>
          <w:tcPr>
            <w:tcW w:w="0" w:type="auto"/>
            <w:vAlign w:val="center"/>
          </w:tcPr>
          <w:p w:rsidR="00DB27C3" w:rsidRPr="000961FE" w:rsidRDefault="00DE14CF" w:rsidP="000961FE">
            <w:pPr>
              <w:spacing w:before="0"/>
              <w:rPr>
                <w:b/>
                <w:color w:val="000000" w:themeColor="text1"/>
                <w:sz w:val="20"/>
                <w:szCs w:val="20"/>
              </w:rPr>
            </w:pPr>
            <w:r w:rsidRPr="000961FE">
              <w:rPr>
                <w:b/>
                <w:sz w:val="20"/>
                <w:szCs w:val="20"/>
              </w:rPr>
              <w:t>ODBORNÝ</w:t>
            </w:r>
          </w:p>
        </w:tc>
        <w:tc>
          <w:tcPr>
            <w:tcW w:w="8037" w:type="dxa"/>
            <w:vAlign w:val="center"/>
          </w:tcPr>
          <w:p w:rsidR="00DB27C3" w:rsidRPr="000961FE" w:rsidRDefault="00DB27C3" w:rsidP="000961FE">
            <w:pPr>
              <w:spacing w:before="0"/>
              <w:rPr>
                <w:b/>
                <w:color w:val="000000" w:themeColor="text1"/>
                <w:sz w:val="20"/>
                <w:szCs w:val="20"/>
              </w:rPr>
            </w:pPr>
          </w:p>
          <w:p w:rsidR="00DB27C3" w:rsidRPr="000961FE" w:rsidRDefault="00DB27C3" w:rsidP="000961FE">
            <w:pPr>
              <w:spacing w:before="0"/>
              <w:rPr>
                <w:b/>
                <w:color w:val="000000" w:themeColor="text1"/>
                <w:sz w:val="20"/>
                <w:szCs w:val="20"/>
              </w:rPr>
            </w:pPr>
          </w:p>
        </w:tc>
      </w:tr>
      <w:tr w:rsidR="00DB27C3" w:rsidTr="005D1820">
        <w:trPr>
          <w:trHeight w:val="1077"/>
          <w:jc w:val="center"/>
        </w:trPr>
        <w:tc>
          <w:tcPr>
            <w:tcW w:w="0" w:type="auto"/>
            <w:vAlign w:val="center"/>
          </w:tcPr>
          <w:p w:rsidR="00DB27C3" w:rsidRPr="000961FE" w:rsidRDefault="00DE14CF" w:rsidP="000961FE">
            <w:pPr>
              <w:spacing w:before="0"/>
              <w:rPr>
                <w:b/>
                <w:color w:val="000000" w:themeColor="text1"/>
                <w:sz w:val="20"/>
                <w:szCs w:val="20"/>
              </w:rPr>
            </w:pPr>
            <w:r w:rsidRPr="000961FE">
              <w:rPr>
                <w:b/>
                <w:sz w:val="20"/>
                <w:szCs w:val="20"/>
              </w:rPr>
              <w:t>UMĚLECKÝ</w:t>
            </w:r>
          </w:p>
        </w:tc>
        <w:tc>
          <w:tcPr>
            <w:tcW w:w="8037" w:type="dxa"/>
            <w:vAlign w:val="center"/>
          </w:tcPr>
          <w:p w:rsidR="00DB27C3" w:rsidRPr="000961FE" w:rsidRDefault="00DB27C3" w:rsidP="000961FE">
            <w:pPr>
              <w:spacing w:before="0"/>
              <w:rPr>
                <w:b/>
                <w:color w:val="000000" w:themeColor="text1"/>
                <w:sz w:val="20"/>
                <w:szCs w:val="20"/>
              </w:rPr>
            </w:pPr>
          </w:p>
          <w:p w:rsidR="00DB27C3" w:rsidRPr="000961FE" w:rsidRDefault="00DB27C3" w:rsidP="000961FE">
            <w:pPr>
              <w:spacing w:before="0"/>
              <w:rPr>
                <w:b/>
                <w:color w:val="000000" w:themeColor="text1"/>
                <w:sz w:val="20"/>
                <w:szCs w:val="20"/>
              </w:rPr>
            </w:pPr>
          </w:p>
        </w:tc>
      </w:tr>
      <w:tr w:rsidR="00DB27C3" w:rsidTr="005D1820">
        <w:trPr>
          <w:trHeight w:val="1077"/>
          <w:jc w:val="center"/>
        </w:trPr>
        <w:tc>
          <w:tcPr>
            <w:tcW w:w="0" w:type="auto"/>
            <w:vAlign w:val="center"/>
          </w:tcPr>
          <w:p w:rsidR="00DB27C3" w:rsidRPr="000961FE" w:rsidRDefault="00DE14CF" w:rsidP="000961FE">
            <w:pPr>
              <w:spacing w:before="0"/>
              <w:rPr>
                <w:b/>
                <w:color w:val="000000" w:themeColor="text1"/>
                <w:sz w:val="20"/>
                <w:szCs w:val="20"/>
              </w:rPr>
            </w:pPr>
            <w:r w:rsidRPr="000961FE">
              <w:rPr>
                <w:b/>
                <w:sz w:val="20"/>
                <w:szCs w:val="20"/>
              </w:rPr>
              <w:t>PUBLICISTICKÝ</w:t>
            </w:r>
          </w:p>
        </w:tc>
        <w:tc>
          <w:tcPr>
            <w:tcW w:w="8037" w:type="dxa"/>
            <w:vAlign w:val="center"/>
          </w:tcPr>
          <w:p w:rsidR="00DB27C3" w:rsidRPr="000961FE" w:rsidRDefault="00DB27C3" w:rsidP="000961FE">
            <w:pPr>
              <w:spacing w:before="0"/>
              <w:rPr>
                <w:b/>
                <w:color w:val="000000" w:themeColor="text1"/>
                <w:sz w:val="20"/>
                <w:szCs w:val="20"/>
              </w:rPr>
            </w:pPr>
          </w:p>
          <w:p w:rsidR="00DB27C3" w:rsidRPr="000961FE" w:rsidRDefault="00DB27C3" w:rsidP="000961FE">
            <w:pPr>
              <w:spacing w:before="0"/>
              <w:rPr>
                <w:b/>
                <w:color w:val="000000" w:themeColor="text1"/>
                <w:sz w:val="20"/>
                <w:szCs w:val="20"/>
              </w:rPr>
            </w:pPr>
          </w:p>
        </w:tc>
      </w:tr>
      <w:tr w:rsidR="00DB27C3" w:rsidTr="005D1820">
        <w:trPr>
          <w:trHeight w:val="1077"/>
          <w:jc w:val="center"/>
        </w:trPr>
        <w:tc>
          <w:tcPr>
            <w:tcW w:w="0" w:type="auto"/>
            <w:vAlign w:val="center"/>
          </w:tcPr>
          <w:p w:rsidR="00DB27C3" w:rsidRPr="000961FE" w:rsidRDefault="00DE14CF" w:rsidP="000961FE">
            <w:pPr>
              <w:spacing w:before="0"/>
              <w:rPr>
                <w:b/>
                <w:color w:val="000000" w:themeColor="text1"/>
                <w:sz w:val="20"/>
                <w:szCs w:val="20"/>
              </w:rPr>
            </w:pPr>
            <w:r w:rsidRPr="000961FE">
              <w:rPr>
                <w:b/>
                <w:sz w:val="20"/>
                <w:szCs w:val="20"/>
              </w:rPr>
              <w:t>ADMINISTRATIVNÍ</w:t>
            </w:r>
          </w:p>
        </w:tc>
        <w:tc>
          <w:tcPr>
            <w:tcW w:w="8037" w:type="dxa"/>
            <w:vAlign w:val="center"/>
          </w:tcPr>
          <w:p w:rsidR="00DB27C3" w:rsidRPr="000961FE" w:rsidRDefault="00DB27C3" w:rsidP="000961FE">
            <w:pPr>
              <w:spacing w:before="0"/>
              <w:rPr>
                <w:b/>
                <w:color w:val="000000" w:themeColor="text1"/>
                <w:sz w:val="20"/>
                <w:szCs w:val="20"/>
              </w:rPr>
            </w:pPr>
          </w:p>
          <w:p w:rsidR="00DB27C3" w:rsidRPr="000961FE" w:rsidRDefault="00DB27C3" w:rsidP="000961FE">
            <w:pPr>
              <w:spacing w:before="0"/>
              <w:rPr>
                <w:b/>
                <w:color w:val="000000" w:themeColor="text1"/>
                <w:sz w:val="20"/>
                <w:szCs w:val="20"/>
              </w:rPr>
            </w:pPr>
          </w:p>
        </w:tc>
      </w:tr>
    </w:tbl>
    <w:p w:rsidR="005D1820" w:rsidRDefault="005D1820" w:rsidP="00DE14CF">
      <w:pPr>
        <w:spacing w:after="0"/>
        <w:rPr>
          <w:b/>
          <w:color w:val="0070C0"/>
          <w:sz w:val="24"/>
          <w:szCs w:val="28"/>
        </w:rPr>
      </w:pPr>
    </w:p>
    <w:p w:rsidR="005D1820" w:rsidRDefault="005D1820" w:rsidP="00DE14CF">
      <w:pPr>
        <w:spacing w:after="0"/>
        <w:rPr>
          <w:b/>
          <w:color w:val="0070C0"/>
          <w:sz w:val="24"/>
          <w:szCs w:val="28"/>
        </w:rPr>
      </w:pPr>
    </w:p>
    <w:p w:rsidR="005D1820" w:rsidRDefault="005D1820" w:rsidP="00DE14CF">
      <w:pPr>
        <w:spacing w:after="0"/>
        <w:rPr>
          <w:b/>
          <w:color w:val="0070C0"/>
          <w:sz w:val="24"/>
          <w:szCs w:val="28"/>
        </w:rPr>
      </w:pPr>
    </w:p>
    <w:p w:rsidR="005D1820" w:rsidRDefault="005D1820" w:rsidP="00DE14CF">
      <w:pPr>
        <w:spacing w:after="0"/>
        <w:rPr>
          <w:b/>
          <w:color w:val="0070C0"/>
          <w:sz w:val="24"/>
          <w:szCs w:val="28"/>
        </w:rPr>
      </w:pPr>
    </w:p>
    <w:p w:rsidR="005D1820" w:rsidRDefault="005D1820" w:rsidP="00DE14CF">
      <w:pPr>
        <w:spacing w:after="0"/>
        <w:rPr>
          <w:b/>
          <w:color w:val="0070C0"/>
          <w:sz w:val="24"/>
          <w:szCs w:val="28"/>
        </w:rPr>
      </w:pPr>
    </w:p>
    <w:p w:rsidR="005D1820" w:rsidRDefault="005D1820" w:rsidP="00DE14CF">
      <w:pPr>
        <w:spacing w:after="0"/>
        <w:rPr>
          <w:b/>
          <w:color w:val="0070C0"/>
          <w:sz w:val="24"/>
          <w:szCs w:val="28"/>
        </w:rPr>
      </w:pPr>
    </w:p>
    <w:p w:rsidR="005D1820" w:rsidRDefault="005D1820" w:rsidP="00DE14CF">
      <w:pPr>
        <w:spacing w:after="0"/>
        <w:rPr>
          <w:b/>
          <w:color w:val="0070C0"/>
          <w:sz w:val="24"/>
          <w:szCs w:val="28"/>
        </w:rPr>
      </w:pPr>
    </w:p>
    <w:p w:rsidR="005D1820" w:rsidRDefault="005D1820" w:rsidP="00DE14CF">
      <w:pPr>
        <w:spacing w:after="0"/>
        <w:rPr>
          <w:b/>
          <w:color w:val="0070C0"/>
          <w:sz w:val="24"/>
          <w:szCs w:val="28"/>
        </w:rPr>
      </w:pPr>
    </w:p>
    <w:p w:rsidR="0037419B" w:rsidRPr="005D1820" w:rsidRDefault="0037419B" w:rsidP="00DE14CF">
      <w:pPr>
        <w:spacing w:after="0"/>
        <w:rPr>
          <w:b/>
          <w:color w:val="0070C0"/>
          <w:szCs w:val="28"/>
        </w:rPr>
      </w:pPr>
      <w:r w:rsidRPr="005D1820">
        <w:rPr>
          <w:b/>
          <w:color w:val="0070C0"/>
          <w:szCs w:val="28"/>
        </w:rPr>
        <w:lastRenderedPageBreak/>
        <w:t>Ukázky textů jednotlivých funkčních stylů 1</w:t>
      </w:r>
    </w:p>
    <w:p w:rsidR="00C53DFB" w:rsidRPr="005D1820" w:rsidRDefault="0037419B" w:rsidP="00DE14CF">
      <w:pPr>
        <w:spacing w:before="0"/>
        <w:jc w:val="both"/>
        <w:rPr>
          <w:b/>
          <w:i/>
          <w:sz w:val="18"/>
          <w:szCs w:val="24"/>
        </w:rPr>
      </w:pPr>
      <w:r w:rsidRPr="005D1820">
        <w:rPr>
          <w:b/>
          <w:i/>
          <w:sz w:val="18"/>
          <w:szCs w:val="24"/>
        </w:rPr>
        <w:t>(texty jsou přejaté bez úprav, v případě potřeby pouze kráceny, pro srovnání je v každé skupině ukázek také zástupce uměleckého funkčního stylu</w:t>
      </w:r>
      <w:r w:rsidR="00675002" w:rsidRPr="005D1820">
        <w:rPr>
          <w:b/>
          <w:i/>
          <w:sz w:val="18"/>
          <w:szCs w:val="24"/>
        </w:rPr>
        <w:t xml:space="preserve">, z důvodu povahy cvičení nejsou </w:t>
      </w:r>
      <w:r w:rsidR="00DE7914" w:rsidRPr="005D1820">
        <w:rPr>
          <w:b/>
          <w:i/>
          <w:sz w:val="18"/>
          <w:szCs w:val="24"/>
        </w:rPr>
        <w:t xml:space="preserve">v některých případech </w:t>
      </w:r>
      <w:r w:rsidR="00675002" w:rsidRPr="005D1820">
        <w:rPr>
          <w:b/>
          <w:i/>
          <w:sz w:val="18"/>
          <w:szCs w:val="24"/>
        </w:rPr>
        <w:t>uváděny veřejně dostupné zdroje</w:t>
      </w:r>
      <w:r w:rsidRPr="005D1820">
        <w:rPr>
          <w:b/>
          <w:i/>
          <w:sz w:val="18"/>
          <w:szCs w:val="24"/>
        </w:rPr>
        <w:t>)</w:t>
      </w:r>
    </w:p>
    <w:p w:rsidR="0037419B" w:rsidRPr="005D1820" w:rsidRDefault="0037419B" w:rsidP="005D1820">
      <w:pPr>
        <w:spacing w:before="0" w:after="0"/>
        <w:rPr>
          <w:b/>
          <w:color w:val="0070C0"/>
          <w:szCs w:val="24"/>
        </w:rPr>
      </w:pPr>
      <w:r w:rsidRPr="005D1820">
        <w:rPr>
          <w:b/>
          <w:color w:val="0070C0"/>
          <w:szCs w:val="24"/>
        </w:rPr>
        <w:t>Ukázka č. 1</w:t>
      </w:r>
    </w:p>
    <w:p w:rsidR="0037419B" w:rsidRPr="005D1820" w:rsidRDefault="00ED6AA0" w:rsidP="005D1820">
      <w:pPr>
        <w:spacing w:before="0" w:after="0"/>
        <w:rPr>
          <w:sz w:val="20"/>
        </w:rPr>
      </w:pPr>
      <w:hyperlink r:id="rId11" w:history="1">
        <w:r w:rsidR="0037419B" w:rsidRPr="005D1820">
          <w:rPr>
            <w:b/>
            <w:bCs/>
            <w:color w:val="000000"/>
            <w:sz w:val="20"/>
            <w:u w:val="single"/>
          </w:rPr>
          <w:t>Kolie dlouhosrstá</w:t>
        </w:r>
      </w:hyperlink>
      <w:r w:rsidR="0037419B" w:rsidRPr="005D1820">
        <w:rPr>
          <w:color w:val="000000"/>
          <w:sz w:val="20"/>
        </w:rPr>
        <w:t> - </w:t>
      </w:r>
      <w:proofErr w:type="gramStart"/>
      <w:r w:rsidR="0037419B" w:rsidRPr="005D1820">
        <w:rPr>
          <w:b/>
          <w:bCs/>
          <w:color w:val="FF0000"/>
          <w:sz w:val="20"/>
        </w:rPr>
        <w:t>TOP</w:t>
      </w:r>
      <w:r w:rsidR="0037419B" w:rsidRPr="005D1820">
        <w:rPr>
          <w:color w:val="000000"/>
          <w:sz w:val="20"/>
        </w:rPr>
        <w:t> - Nabídka</w:t>
      </w:r>
      <w:proofErr w:type="gramEnd"/>
      <w:r w:rsidR="0037419B" w:rsidRPr="005D1820">
        <w:rPr>
          <w:color w:val="000000"/>
          <w:sz w:val="20"/>
        </w:rPr>
        <w:t xml:space="preserve"> - [7.5. 2013]</w:t>
      </w:r>
    </w:p>
    <w:p w:rsidR="0037419B" w:rsidRPr="005D1820" w:rsidRDefault="0037419B" w:rsidP="005D1820">
      <w:pPr>
        <w:shd w:val="clear" w:color="auto" w:fill="FBF3E1"/>
        <w:spacing w:after="0" w:line="119" w:lineRule="atLeast"/>
        <w:rPr>
          <w:color w:val="000000"/>
          <w:sz w:val="20"/>
        </w:rPr>
      </w:pPr>
      <w:r w:rsidRPr="005D1820">
        <w:rPr>
          <w:color w:val="000000"/>
          <w:sz w:val="20"/>
        </w:rPr>
        <w:t xml:space="preserve">CHS Fredina </w:t>
      </w:r>
      <w:proofErr w:type="spellStart"/>
      <w:r w:rsidRPr="005D1820">
        <w:rPr>
          <w:color w:val="000000"/>
          <w:sz w:val="20"/>
        </w:rPr>
        <w:t>Agi</w:t>
      </w:r>
      <w:proofErr w:type="spellEnd"/>
      <w:r w:rsidRPr="005D1820">
        <w:rPr>
          <w:color w:val="000000"/>
          <w:sz w:val="20"/>
        </w:rPr>
        <w:t xml:space="preserve"> hledá pro štěně trikolorního psa odpovědné majitele. Psík je DNA - MDR1 +/+, DM+/+, CEA +/-, líbivý typ, velmi temperamentní. Vhodný jak na výstavy, k chovu, ke sportu, nebo jako rodinný mazel. Plně očkován, čip, pas, výbava a dobré vychování. </w:t>
      </w:r>
    </w:p>
    <w:p w:rsidR="00DE14CF" w:rsidRPr="005D1820" w:rsidRDefault="00DE14CF" w:rsidP="005D1820">
      <w:pPr>
        <w:pStyle w:val="Normlnweb"/>
        <w:shd w:val="clear" w:color="auto" w:fill="FFFFFF"/>
        <w:spacing w:before="0" w:beforeAutospacing="0" w:after="0" w:afterAutospacing="0" w:line="152" w:lineRule="atLeast"/>
        <w:rPr>
          <w:rFonts w:ascii="Verdana" w:hAnsi="Verdana" w:cs="Arial"/>
          <w:b/>
          <w:color w:val="0070C0"/>
          <w:sz w:val="22"/>
        </w:rPr>
      </w:pPr>
    </w:p>
    <w:p w:rsidR="0037419B" w:rsidRPr="005D1820" w:rsidRDefault="0037419B" w:rsidP="005D1820">
      <w:pPr>
        <w:pStyle w:val="Normlnweb"/>
        <w:shd w:val="clear" w:color="auto" w:fill="FFFFFF"/>
        <w:spacing w:before="0" w:beforeAutospacing="0" w:after="0" w:afterAutospacing="0" w:line="152" w:lineRule="atLeast"/>
        <w:rPr>
          <w:rFonts w:ascii="Verdana" w:hAnsi="Verdana" w:cs="Arial"/>
          <w:b/>
          <w:color w:val="0070C0"/>
          <w:sz w:val="22"/>
        </w:rPr>
      </w:pPr>
      <w:r w:rsidRPr="005D1820">
        <w:rPr>
          <w:rFonts w:ascii="Verdana" w:hAnsi="Verdana" w:cs="Arial"/>
          <w:b/>
          <w:color w:val="0070C0"/>
          <w:sz w:val="22"/>
        </w:rPr>
        <w:t>Ukázka č. 2</w:t>
      </w:r>
    </w:p>
    <w:p w:rsidR="0037419B" w:rsidRPr="005D1820" w:rsidRDefault="0037419B" w:rsidP="005D1820">
      <w:pPr>
        <w:pStyle w:val="Normlnweb"/>
        <w:shd w:val="clear" w:color="auto" w:fill="FFFFFF"/>
        <w:spacing w:before="0" w:beforeAutospacing="0" w:after="0" w:afterAutospacing="0" w:line="152" w:lineRule="atLeast"/>
        <w:jc w:val="both"/>
        <w:rPr>
          <w:rFonts w:ascii="Verdana" w:hAnsi="Verdana" w:cs="Arial"/>
          <w:color w:val="000000"/>
          <w:sz w:val="20"/>
        </w:rPr>
      </w:pPr>
      <w:r w:rsidRPr="005D1820">
        <w:rPr>
          <w:rFonts w:ascii="Verdana" w:hAnsi="Verdana" w:cs="Arial"/>
          <w:color w:val="000000"/>
          <w:sz w:val="20"/>
        </w:rPr>
        <w:t>Kolie dlouhosrstá je středně velké psí plemeno, pocházející ze Skotska. Jeho původním využitím bylo jak pasení a zahánění stád, tak také hlídání domácích zvířat před zloději.</w:t>
      </w:r>
    </w:p>
    <w:p w:rsidR="0037419B" w:rsidRPr="005D1820" w:rsidRDefault="0037419B" w:rsidP="00DE14CF">
      <w:pPr>
        <w:pStyle w:val="Normlnweb"/>
        <w:shd w:val="clear" w:color="auto" w:fill="FFFFFF"/>
        <w:spacing w:before="96" w:beforeAutospacing="0" w:after="120" w:afterAutospacing="0" w:line="152" w:lineRule="atLeast"/>
        <w:jc w:val="both"/>
        <w:rPr>
          <w:rFonts w:ascii="Verdana" w:hAnsi="Verdana" w:cs="Arial"/>
          <w:color w:val="000000"/>
          <w:sz w:val="20"/>
        </w:rPr>
      </w:pPr>
      <w:r w:rsidRPr="005D1820">
        <w:rPr>
          <w:rFonts w:ascii="Verdana" w:hAnsi="Verdana" w:cs="Arial"/>
          <w:color w:val="000000"/>
          <w:sz w:val="20"/>
        </w:rPr>
        <w:t>Není jisté, od čeho vlastně vznikl název plemene – kolie. Neexistuje žádná spolehlivá informace, a proto se nabízí hned několik vysvětlení. Možná pochází název od plemene</w:t>
      </w:r>
      <w:r w:rsidRPr="005D1820">
        <w:rPr>
          <w:rStyle w:val="apple-converted-space"/>
          <w:rFonts w:ascii="Verdana" w:hAnsi="Verdana" w:cs="Arial"/>
          <w:color w:val="000000"/>
          <w:sz w:val="20"/>
        </w:rPr>
        <w:t> </w:t>
      </w:r>
      <w:hyperlink r:id="rId12" w:tooltip="Ovce" w:history="1">
        <w:r w:rsidRPr="005D1820">
          <w:rPr>
            <w:rStyle w:val="Hypertextovodkaz"/>
            <w:rFonts w:ascii="Verdana" w:hAnsi="Verdana" w:cs="Arial"/>
            <w:color w:val="0B0080"/>
            <w:sz w:val="20"/>
          </w:rPr>
          <w:t>ovcí</w:t>
        </w:r>
      </w:hyperlink>
      <w:r w:rsidRPr="005D1820">
        <w:rPr>
          <w:rStyle w:val="apple-converted-space"/>
          <w:rFonts w:ascii="Verdana" w:hAnsi="Verdana" w:cs="Arial"/>
          <w:color w:val="000000"/>
          <w:sz w:val="20"/>
        </w:rPr>
        <w:t> </w:t>
      </w:r>
      <w:r w:rsidRPr="005D1820">
        <w:rPr>
          <w:rFonts w:ascii="Verdana" w:hAnsi="Verdana" w:cs="Arial"/>
          <w:color w:val="000000"/>
          <w:sz w:val="20"/>
        </w:rPr>
        <w:t>zvaných</w:t>
      </w:r>
      <w:r w:rsidRPr="005D1820">
        <w:rPr>
          <w:rStyle w:val="apple-converted-space"/>
          <w:rFonts w:ascii="Verdana" w:hAnsi="Verdana" w:cs="Arial"/>
          <w:color w:val="000000"/>
          <w:sz w:val="20"/>
        </w:rPr>
        <w:t> </w:t>
      </w:r>
      <w:proofErr w:type="spellStart"/>
      <w:r w:rsidRPr="005D1820">
        <w:rPr>
          <w:rFonts w:ascii="Verdana" w:hAnsi="Verdana" w:cs="Arial"/>
          <w:i/>
          <w:iCs/>
          <w:color w:val="000000"/>
          <w:sz w:val="20"/>
        </w:rPr>
        <w:t>colley</w:t>
      </w:r>
      <w:proofErr w:type="spellEnd"/>
      <w:r w:rsidRPr="005D1820">
        <w:rPr>
          <w:rFonts w:ascii="Verdana" w:hAnsi="Verdana" w:cs="Arial"/>
          <w:color w:val="000000"/>
          <w:sz w:val="20"/>
        </w:rPr>
        <w:t>, nebo snad její název souvisí s jejím bílým límcem a je odvozen od slova</w:t>
      </w:r>
      <w:r w:rsidRPr="005D1820">
        <w:rPr>
          <w:rStyle w:val="apple-converted-space"/>
          <w:rFonts w:ascii="Verdana" w:hAnsi="Verdana" w:cs="Arial"/>
          <w:color w:val="000000"/>
          <w:sz w:val="20"/>
        </w:rPr>
        <w:t> </w:t>
      </w:r>
      <w:proofErr w:type="spellStart"/>
      <w:r w:rsidRPr="005D1820">
        <w:rPr>
          <w:rFonts w:ascii="Verdana" w:hAnsi="Verdana" w:cs="Arial"/>
          <w:i/>
          <w:iCs/>
          <w:color w:val="000000"/>
          <w:sz w:val="20"/>
        </w:rPr>
        <w:t>collar</w:t>
      </w:r>
      <w:proofErr w:type="spellEnd"/>
      <w:r w:rsidRPr="005D1820">
        <w:rPr>
          <w:rFonts w:ascii="Verdana" w:hAnsi="Verdana" w:cs="Arial"/>
          <w:color w:val="000000"/>
          <w:sz w:val="20"/>
        </w:rPr>
        <w:t>. Nabízí se také</w:t>
      </w:r>
      <w:r w:rsidRPr="005D1820">
        <w:rPr>
          <w:rStyle w:val="apple-converted-space"/>
          <w:rFonts w:ascii="Verdana" w:hAnsi="Verdana" w:cs="Arial"/>
          <w:color w:val="000000"/>
          <w:sz w:val="20"/>
        </w:rPr>
        <w:t> </w:t>
      </w:r>
      <w:hyperlink r:id="rId13" w:tooltip="Keltské jazyky" w:history="1">
        <w:r w:rsidRPr="005D1820">
          <w:rPr>
            <w:rStyle w:val="Hypertextovodkaz"/>
            <w:rFonts w:ascii="Verdana" w:hAnsi="Verdana" w:cs="Arial"/>
            <w:color w:val="0B0080"/>
            <w:sz w:val="20"/>
          </w:rPr>
          <w:t>keltské</w:t>
        </w:r>
      </w:hyperlink>
      <w:r w:rsidRPr="005D1820">
        <w:rPr>
          <w:rStyle w:val="apple-converted-space"/>
          <w:rFonts w:ascii="Verdana" w:hAnsi="Verdana" w:cs="Arial"/>
          <w:color w:val="000000"/>
          <w:sz w:val="20"/>
        </w:rPr>
        <w:t> </w:t>
      </w:r>
      <w:r w:rsidRPr="005D1820">
        <w:rPr>
          <w:rFonts w:ascii="Verdana" w:hAnsi="Verdana" w:cs="Arial"/>
          <w:color w:val="000000"/>
          <w:sz w:val="20"/>
        </w:rPr>
        <w:t>slovo</w:t>
      </w:r>
      <w:r w:rsidRPr="005D1820">
        <w:rPr>
          <w:rStyle w:val="apple-converted-space"/>
          <w:rFonts w:ascii="Verdana" w:hAnsi="Verdana" w:cs="Arial"/>
          <w:color w:val="000000"/>
          <w:sz w:val="20"/>
        </w:rPr>
        <w:t> </w:t>
      </w:r>
      <w:proofErr w:type="spellStart"/>
      <w:r w:rsidRPr="005D1820">
        <w:rPr>
          <w:rFonts w:ascii="Verdana" w:hAnsi="Verdana" w:cs="Arial"/>
          <w:i/>
          <w:iCs/>
          <w:color w:val="000000"/>
          <w:sz w:val="20"/>
        </w:rPr>
        <w:t>col</w:t>
      </w:r>
      <w:proofErr w:type="spellEnd"/>
      <w:r w:rsidRPr="005D1820">
        <w:rPr>
          <w:rFonts w:ascii="Verdana" w:hAnsi="Verdana" w:cs="Arial"/>
          <w:color w:val="000000"/>
          <w:sz w:val="20"/>
        </w:rPr>
        <w:t xml:space="preserve">, což v překladu znamená tmavý a mohlo by mít souvislost s původním zbarvením kolií. </w:t>
      </w:r>
    </w:p>
    <w:p w:rsidR="0037419B" w:rsidRPr="005D1820" w:rsidRDefault="0037419B" w:rsidP="00DE14CF">
      <w:pPr>
        <w:pStyle w:val="Normlnweb"/>
        <w:shd w:val="clear" w:color="auto" w:fill="FFFFFF"/>
        <w:spacing w:before="96" w:beforeAutospacing="0" w:after="120" w:afterAutospacing="0" w:line="152" w:lineRule="atLeast"/>
        <w:jc w:val="both"/>
        <w:rPr>
          <w:rFonts w:ascii="Verdana" w:hAnsi="Verdana" w:cs="Arial"/>
          <w:color w:val="000000"/>
          <w:sz w:val="20"/>
        </w:rPr>
      </w:pPr>
      <w:r w:rsidRPr="005D1820">
        <w:rPr>
          <w:rFonts w:ascii="Verdana" w:hAnsi="Verdana" w:cs="Arial"/>
          <w:color w:val="000000"/>
          <w:sz w:val="20"/>
        </w:rPr>
        <w:t>Stejně jako není znám původ názvu, zůstává i původ plemene obestřen tajemstvím.</w:t>
      </w:r>
      <w:r w:rsidRPr="005D1820">
        <w:rPr>
          <w:rStyle w:val="apple-converted-space"/>
          <w:rFonts w:ascii="Verdana" w:hAnsi="Verdana" w:cs="Arial"/>
          <w:color w:val="000000"/>
          <w:sz w:val="20"/>
        </w:rPr>
        <w:t> </w:t>
      </w:r>
      <w:r w:rsidRPr="005D1820">
        <w:rPr>
          <w:rFonts w:ascii="Verdana" w:hAnsi="Verdana" w:cs="Arial"/>
          <w:color w:val="000000"/>
          <w:sz w:val="20"/>
        </w:rPr>
        <w:t>Existuje několik teorií o jeho původu. Jsou lidé,</w:t>
      </w:r>
      <w:r w:rsidRPr="005D1820">
        <w:rPr>
          <w:rStyle w:val="apple-converted-space"/>
          <w:rFonts w:ascii="Verdana" w:hAnsi="Verdana" w:cs="Arial"/>
          <w:color w:val="000000"/>
          <w:sz w:val="20"/>
        </w:rPr>
        <w:t> </w:t>
      </w:r>
      <w:r w:rsidRPr="005D1820">
        <w:rPr>
          <w:rFonts w:ascii="Verdana" w:hAnsi="Verdana" w:cs="Arial"/>
          <w:color w:val="000000"/>
          <w:sz w:val="20"/>
        </w:rPr>
        <w:t>kteří tvrdí, že kolie byla psem</w:t>
      </w:r>
      <w:r w:rsidRPr="005D1820">
        <w:rPr>
          <w:rStyle w:val="apple-converted-space"/>
          <w:rFonts w:ascii="Verdana" w:hAnsi="Verdana" w:cs="Arial"/>
          <w:color w:val="000000"/>
          <w:sz w:val="20"/>
        </w:rPr>
        <w:t> </w:t>
      </w:r>
      <w:hyperlink r:id="rId14" w:tooltip="Keltové" w:history="1">
        <w:r w:rsidRPr="005D1820">
          <w:rPr>
            <w:rStyle w:val="Hypertextovodkaz"/>
            <w:rFonts w:ascii="Verdana" w:hAnsi="Verdana" w:cs="Arial"/>
            <w:color w:val="0B0080"/>
            <w:sz w:val="20"/>
          </w:rPr>
          <w:t>Keltů</w:t>
        </w:r>
      </w:hyperlink>
      <w:r w:rsidRPr="005D1820">
        <w:rPr>
          <w:rFonts w:ascii="Verdana" w:hAnsi="Verdana" w:cs="Arial"/>
          <w:color w:val="000000"/>
          <w:sz w:val="20"/>
        </w:rPr>
        <w:t>, jiní</w:t>
      </w:r>
      <w:r w:rsidRPr="005D1820">
        <w:rPr>
          <w:rStyle w:val="apple-converted-space"/>
          <w:rFonts w:ascii="Verdana" w:hAnsi="Verdana" w:cs="Arial"/>
          <w:color w:val="000000"/>
          <w:sz w:val="20"/>
        </w:rPr>
        <w:t> </w:t>
      </w:r>
      <w:r w:rsidRPr="005D1820">
        <w:rPr>
          <w:rFonts w:ascii="Verdana" w:hAnsi="Verdana" w:cs="Arial"/>
          <w:color w:val="000000"/>
          <w:sz w:val="20"/>
        </w:rPr>
        <w:t>říkají, že předkem dnešní kolie je</w:t>
      </w:r>
      <w:r w:rsidRPr="005D1820">
        <w:rPr>
          <w:rStyle w:val="apple-converted-space"/>
          <w:rFonts w:ascii="Verdana" w:hAnsi="Verdana" w:cs="Arial"/>
          <w:color w:val="000000"/>
          <w:sz w:val="20"/>
        </w:rPr>
        <w:t> </w:t>
      </w:r>
      <w:hyperlink r:id="rId15" w:tooltip="Starý anglický pastevní pes (stránka neexistuje)" w:history="1">
        <w:r w:rsidRPr="005D1820">
          <w:rPr>
            <w:rStyle w:val="Hypertextovodkaz"/>
            <w:rFonts w:ascii="Verdana" w:hAnsi="Verdana" w:cs="Arial"/>
            <w:color w:val="A55858"/>
            <w:sz w:val="20"/>
          </w:rPr>
          <w:t>starý anglický pastevní pes</w:t>
        </w:r>
      </w:hyperlink>
      <w:r w:rsidRPr="005D1820">
        <w:rPr>
          <w:rStyle w:val="apple-converted-space"/>
          <w:rFonts w:ascii="Verdana" w:hAnsi="Verdana" w:cs="Arial"/>
          <w:color w:val="000000"/>
          <w:sz w:val="20"/>
        </w:rPr>
        <w:t> </w:t>
      </w:r>
      <w:r w:rsidRPr="005D1820">
        <w:rPr>
          <w:rFonts w:ascii="Verdana" w:hAnsi="Verdana" w:cs="Arial"/>
          <w:color w:val="000000"/>
          <w:sz w:val="20"/>
        </w:rPr>
        <w:t>další</w:t>
      </w:r>
      <w:r w:rsidRPr="005D1820">
        <w:rPr>
          <w:rFonts w:ascii="Verdana" w:hAnsi="Verdana" w:cs="Arial"/>
          <w:color w:val="000000"/>
          <w:sz w:val="20"/>
          <w:vertAlign w:val="superscript"/>
        </w:rPr>
        <w:t xml:space="preserve"> </w:t>
      </w:r>
      <w:r w:rsidRPr="005D1820">
        <w:rPr>
          <w:rFonts w:ascii="Verdana" w:hAnsi="Verdana" w:cs="Arial"/>
          <w:color w:val="000000"/>
          <w:sz w:val="20"/>
        </w:rPr>
        <w:t xml:space="preserve">ovšem toto tvrzení odmítají. </w:t>
      </w:r>
    </w:p>
    <w:p w:rsidR="00DE14CF" w:rsidRPr="005D1820" w:rsidRDefault="00DE14CF" w:rsidP="005D1820">
      <w:pPr>
        <w:pStyle w:val="Normlnweb"/>
        <w:shd w:val="clear" w:color="auto" w:fill="FFFFFF"/>
        <w:spacing w:before="0" w:beforeAutospacing="0" w:after="0" w:afterAutospacing="0" w:line="152" w:lineRule="atLeast"/>
        <w:rPr>
          <w:rFonts w:ascii="Verdana" w:hAnsi="Verdana" w:cs="Arial"/>
          <w:b/>
          <w:color w:val="0070C0"/>
          <w:sz w:val="22"/>
        </w:rPr>
      </w:pPr>
    </w:p>
    <w:p w:rsidR="0037419B" w:rsidRPr="005D1820" w:rsidRDefault="0037419B" w:rsidP="005D1820">
      <w:pPr>
        <w:pStyle w:val="Normlnweb"/>
        <w:shd w:val="clear" w:color="auto" w:fill="FFFFFF"/>
        <w:spacing w:before="0" w:beforeAutospacing="0" w:after="0" w:afterAutospacing="0" w:line="152" w:lineRule="atLeast"/>
        <w:rPr>
          <w:rFonts w:ascii="Verdana" w:hAnsi="Verdana" w:cs="Arial"/>
          <w:b/>
          <w:color w:val="0070C0"/>
          <w:sz w:val="22"/>
        </w:rPr>
      </w:pPr>
      <w:r w:rsidRPr="005D1820">
        <w:rPr>
          <w:rFonts w:ascii="Verdana" w:hAnsi="Verdana" w:cs="Arial"/>
          <w:b/>
          <w:color w:val="0070C0"/>
          <w:sz w:val="22"/>
        </w:rPr>
        <w:t>Ukázka č. 3</w:t>
      </w:r>
    </w:p>
    <w:p w:rsidR="0037419B" w:rsidRPr="005D1820" w:rsidRDefault="0037419B" w:rsidP="005D1820">
      <w:pPr>
        <w:spacing w:before="0" w:after="0"/>
        <w:jc w:val="both"/>
        <w:rPr>
          <w:sz w:val="20"/>
        </w:rPr>
      </w:pPr>
      <w:r w:rsidRPr="005D1820">
        <w:rPr>
          <w:sz w:val="20"/>
        </w:rPr>
        <w:t>Když se to narodilo, bylo to jenom takové bílé nic, do hrsti se to vešlo; ale anžto to mělo pár černých ušisek a vzadu ocásek, uznali jsme, že to je psisko, a protože jsme si přáli mít psí holčičku, dali jsme tomu jméno Dášeňka. Dokud to bylo bílé nic, bylo to slepé, bez očí, a co se nožiček týče, inu, mělo to dva páry čehosi, čemu se při dobré vůli mohlo říkat nožičky. Ale protože tu ta dobrá vůle byla, byly tu i nožičky, třebaže ještě za mnoho nestály; kdepak, stát se na nich nedalo, takové byly vratké a slaboučké, a s chůzí to byla, holenku, teprve potíž. Když se do toho Dášeňka pořádně obula (totiž ona se neobula, ale vykasala si na to rukávy) (přesněji řečeno, ani rukávy si nevykasala, ale jenom si, jak se říká, plivla do dlaní) (rozumějte mi, ona si ovšem nemohla plivnout do dlaní, protože ještě plivat neuměla a dlaně měla tak maličké, že by si do nich netrefila), zkrátka když se do toho Dášeňka pořádně dala, dokutálela se za půl dne od máminy zadní nohy k mámině noze přední, přičemž se cestou třikrát nakrmila a dvakrát vyspala. Spát a jíst uměla totiž hned od narození, tomu se učit nemusela; proto to dělala horlivě po celý boží den, a myslím, že i v noci, když se na ni nikdo nedíval...</w:t>
      </w:r>
    </w:p>
    <w:p w:rsidR="00DE14CF" w:rsidRPr="005D1820" w:rsidRDefault="00DE14CF" w:rsidP="005D1820">
      <w:pPr>
        <w:pStyle w:val="Normlnweb"/>
        <w:shd w:val="clear" w:color="auto" w:fill="FFFFFF"/>
        <w:spacing w:before="0" w:beforeAutospacing="0" w:after="0" w:afterAutospacing="0" w:line="152" w:lineRule="atLeast"/>
        <w:rPr>
          <w:rFonts w:ascii="Verdana" w:hAnsi="Verdana" w:cs="Arial"/>
          <w:b/>
          <w:color w:val="0070C0"/>
          <w:sz w:val="22"/>
        </w:rPr>
      </w:pPr>
    </w:p>
    <w:p w:rsidR="0037419B" w:rsidRPr="005D1820" w:rsidRDefault="0037419B" w:rsidP="005D1820">
      <w:pPr>
        <w:pStyle w:val="Normlnweb"/>
        <w:shd w:val="clear" w:color="auto" w:fill="FFFFFF"/>
        <w:spacing w:before="0" w:beforeAutospacing="0" w:after="120" w:afterAutospacing="0" w:line="152" w:lineRule="atLeast"/>
        <w:rPr>
          <w:rFonts w:ascii="Verdana" w:hAnsi="Verdana" w:cs="Arial"/>
          <w:b/>
          <w:color w:val="0070C0"/>
          <w:sz w:val="22"/>
        </w:rPr>
      </w:pPr>
      <w:r w:rsidRPr="005D1820">
        <w:rPr>
          <w:rFonts w:ascii="Verdana" w:hAnsi="Verdana" w:cs="Arial"/>
          <w:b/>
          <w:color w:val="0070C0"/>
          <w:sz w:val="22"/>
        </w:rPr>
        <w:t>Ukázka č. 4</w:t>
      </w:r>
    </w:p>
    <w:p w:rsidR="0037419B" w:rsidRPr="005D1820" w:rsidRDefault="00ED6AA0" w:rsidP="005D1820">
      <w:pPr>
        <w:spacing w:before="0" w:after="0"/>
        <w:rPr>
          <w:color w:val="000000"/>
          <w:sz w:val="20"/>
        </w:rPr>
      </w:pPr>
      <w:hyperlink r:id="rId16" w:history="1">
        <w:r w:rsidR="0037419B" w:rsidRPr="005D1820">
          <w:rPr>
            <w:color w:val="253B82"/>
            <w:sz w:val="20"/>
            <w:u w:val="single"/>
          </w:rPr>
          <w:t>Domů</w:t>
        </w:r>
      </w:hyperlink>
      <w:r w:rsidR="0037419B" w:rsidRPr="005D1820">
        <w:rPr>
          <w:color w:val="000000"/>
          <w:sz w:val="20"/>
        </w:rPr>
        <w:t> &gt; </w:t>
      </w:r>
      <w:hyperlink r:id="rId17" w:history="1">
        <w:r w:rsidR="0037419B" w:rsidRPr="005D1820">
          <w:rPr>
            <w:color w:val="253B82"/>
            <w:sz w:val="20"/>
            <w:u w:val="single"/>
          </w:rPr>
          <w:t>Exkluzivně ČT24</w:t>
        </w:r>
      </w:hyperlink>
    </w:p>
    <w:p w:rsidR="0037419B" w:rsidRPr="005D1820" w:rsidRDefault="0037419B" w:rsidP="005D1820">
      <w:pPr>
        <w:spacing w:before="0" w:after="0"/>
        <w:rPr>
          <w:caps/>
          <w:color w:val="000000"/>
          <w:sz w:val="20"/>
        </w:rPr>
      </w:pPr>
      <w:r w:rsidRPr="005D1820">
        <w:rPr>
          <w:caps/>
          <w:color w:val="000000"/>
          <w:sz w:val="20"/>
        </w:rPr>
        <w:t>EKONOMIKA +</w:t>
      </w:r>
    </w:p>
    <w:p w:rsidR="0037419B" w:rsidRPr="005D1820" w:rsidRDefault="0037419B" w:rsidP="005D1820">
      <w:pPr>
        <w:spacing w:before="0" w:after="0"/>
        <w:outlineLvl w:val="0"/>
        <w:rPr>
          <w:b/>
          <w:color w:val="000000"/>
          <w:kern w:val="36"/>
          <w:sz w:val="20"/>
        </w:rPr>
      </w:pPr>
      <w:r w:rsidRPr="005D1820">
        <w:rPr>
          <w:b/>
          <w:color w:val="000000"/>
          <w:kern w:val="36"/>
          <w:sz w:val="20"/>
        </w:rPr>
        <w:t>Nebezpečný pes? Problém je na straně majitele</w:t>
      </w:r>
    </w:p>
    <w:p w:rsidR="0037419B" w:rsidRPr="005D1820" w:rsidRDefault="0037419B" w:rsidP="005D1820">
      <w:pPr>
        <w:spacing w:before="0" w:after="0"/>
        <w:rPr>
          <w:color w:val="000000"/>
          <w:sz w:val="20"/>
        </w:rPr>
      </w:pPr>
      <w:r w:rsidRPr="005D1820">
        <w:rPr>
          <w:color w:val="999999"/>
          <w:sz w:val="20"/>
        </w:rPr>
        <w:t xml:space="preserve">11. 1. 2012 08:20, autor: </w:t>
      </w:r>
      <w:proofErr w:type="spellStart"/>
      <w:r w:rsidRPr="005D1820">
        <w:rPr>
          <w:color w:val="999999"/>
          <w:sz w:val="20"/>
        </w:rPr>
        <w:t>jh</w:t>
      </w:r>
      <w:proofErr w:type="spellEnd"/>
    </w:p>
    <w:p w:rsidR="0037419B" w:rsidRPr="005D1820" w:rsidRDefault="0037419B" w:rsidP="005D1820">
      <w:pPr>
        <w:spacing w:before="0" w:after="0"/>
        <w:jc w:val="both"/>
        <w:rPr>
          <w:color w:val="000000"/>
          <w:sz w:val="20"/>
        </w:rPr>
      </w:pPr>
      <w:r w:rsidRPr="005D1820">
        <w:rPr>
          <w:color w:val="000000"/>
          <w:sz w:val="20"/>
        </w:rPr>
        <w:t xml:space="preserve">Praha – Jak zabavit teriéry typu </w:t>
      </w:r>
      <w:proofErr w:type="spellStart"/>
      <w:r w:rsidRPr="005D1820">
        <w:rPr>
          <w:color w:val="000000"/>
          <w:sz w:val="20"/>
        </w:rPr>
        <w:t>bull</w:t>
      </w:r>
      <w:proofErr w:type="spellEnd"/>
      <w:r w:rsidRPr="005D1820">
        <w:rPr>
          <w:color w:val="000000"/>
          <w:sz w:val="20"/>
        </w:rPr>
        <w:t xml:space="preserve"> a jak změnit pohled lidí na obávané rasy? Tuto otázku si před deseti lety položili Pavel Renner a Daniel Žďárský. Nápad založit speciální organizaci, která se bude věnovat často obávaným plemenům, na sebe nenechal dlouho čekat. Roku 2002 pak vznikla organizace </w:t>
      </w:r>
      <w:hyperlink r:id="rId18" w:history="1">
        <w:r w:rsidRPr="005D1820">
          <w:rPr>
            <w:color w:val="253B82"/>
            <w:sz w:val="20"/>
            <w:u w:val="single"/>
          </w:rPr>
          <w:t>LUCKY BULL TEAM</w:t>
        </w:r>
      </w:hyperlink>
      <w:r w:rsidRPr="005D1820">
        <w:rPr>
          <w:color w:val="000000"/>
          <w:sz w:val="20"/>
        </w:rPr>
        <w:t>. Zabývá se alternativními sporty pro psy a převýchovou "problémových" plemen.</w:t>
      </w:r>
    </w:p>
    <w:p w:rsidR="0037419B" w:rsidRPr="005D1820" w:rsidRDefault="0037419B" w:rsidP="005D1820">
      <w:pPr>
        <w:pStyle w:val="Normlnweb"/>
        <w:shd w:val="clear" w:color="auto" w:fill="FFFFFF"/>
        <w:spacing w:before="0" w:beforeAutospacing="0" w:after="0" w:afterAutospacing="0" w:line="152" w:lineRule="atLeast"/>
        <w:rPr>
          <w:rFonts w:ascii="Verdana" w:hAnsi="Verdana" w:cs="Arial"/>
          <w:b/>
          <w:color w:val="0070C0"/>
          <w:sz w:val="22"/>
        </w:rPr>
      </w:pPr>
      <w:r w:rsidRPr="005D1820">
        <w:rPr>
          <w:rFonts w:ascii="Verdana" w:hAnsi="Verdana" w:cs="Arial"/>
          <w:b/>
          <w:color w:val="0070C0"/>
          <w:sz w:val="22"/>
        </w:rPr>
        <w:t>Ukázka č. 5</w:t>
      </w:r>
    </w:p>
    <w:p w:rsidR="0037419B" w:rsidRPr="005D1820" w:rsidRDefault="00ED6AA0" w:rsidP="005D1820">
      <w:pPr>
        <w:spacing w:before="0"/>
        <w:rPr>
          <w:color w:val="000000"/>
          <w:sz w:val="20"/>
        </w:rPr>
      </w:pPr>
      <w:hyperlink r:id="rId19" w:history="1">
        <w:proofErr w:type="spellStart"/>
        <w:r w:rsidR="0037419B" w:rsidRPr="005D1820">
          <w:rPr>
            <w:b/>
            <w:bCs/>
            <w:color w:val="215385"/>
            <w:sz w:val="20"/>
            <w:u w:val="single"/>
          </w:rPr>
          <w:t>Lucík</w:t>
        </w:r>
        <w:proofErr w:type="spellEnd"/>
        <w:r w:rsidR="0037419B" w:rsidRPr="005D1820">
          <w:rPr>
            <w:b/>
            <w:bCs/>
            <w:color w:val="215385"/>
            <w:sz w:val="20"/>
            <w:u w:val="single"/>
          </w:rPr>
          <w:t xml:space="preserve"> 26</w:t>
        </w:r>
      </w:hyperlink>
      <w:r w:rsidR="0037419B" w:rsidRPr="005D1820">
        <w:rPr>
          <w:noProof/>
          <w:color w:val="215385"/>
          <w:sz w:val="20"/>
          <w:lang w:eastAsia="cs-CZ"/>
        </w:rPr>
        <w:drawing>
          <wp:inline distT="0" distB="0" distL="0" distR="0" wp14:anchorId="77F8A563" wp14:editId="18EDBB2E">
            <wp:extent cx="170815" cy="105410"/>
            <wp:effectExtent l="19050" t="0" r="635" b="0"/>
            <wp:docPr id="1" name="obrázek 3" descr="http://s.emimino.cz/images/emimino_message_send_ico.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imino.cz/images/emimino_message_send_ico.gif">
                      <a:hlinkClick r:id="rId20"/>
                    </pic:cNvPr>
                    <pic:cNvPicPr>
                      <a:picLocks noChangeAspect="1" noChangeArrowheads="1"/>
                    </pic:cNvPicPr>
                  </pic:nvPicPr>
                  <pic:blipFill>
                    <a:blip r:embed="rId21" cstate="print"/>
                    <a:srcRect/>
                    <a:stretch>
                      <a:fillRect/>
                    </a:stretch>
                  </pic:blipFill>
                  <pic:spPr bwMode="auto">
                    <a:xfrm>
                      <a:off x="0" y="0"/>
                      <a:ext cx="170815" cy="105410"/>
                    </a:xfrm>
                    <a:prstGeom prst="rect">
                      <a:avLst/>
                    </a:prstGeom>
                    <a:noFill/>
                    <a:ln w="9525">
                      <a:noFill/>
                      <a:miter lim="800000"/>
                      <a:headEnd/>
                      <a:tailEnd/>
                    </a:ln>
                  </pic:spPr>
                </pic:pic>
              </a:graphicData>
            </a:graphic>
          </wp:inline>
        </w:drawing>
      </w:r>
      <w:r w:rsidR="0037419B" w:rsidRPr="005D1820">
        <w:rPr>
          <w:color w:val="000000"/>
          <w:sz w:val="20"/>
        </w:rPr>
        <w:t> </w:t>
      </w:r>
      <w:r w:rsidR="0037419B" w:rsidRPr="005D1820">
        <w:rPr>
          <w:color w:val="000000"/>
          <w:sz w:val="20"/>
        </w:rPr>
        <w:br/>
        <w:t>Ukecaná baba ;)Příspěvků: 235824.10.11 20:08</w:t>
      </w:r>
    </w:p>
    <w:p w:rsidR="0037419B" w:rsidRPr="005D1820" w:rsidRDefault="0037419B" w:rsidP="0037419B">
      <w:pPr>
        <w:spacing w:line="172" w:lineRule="atLeast"/>
        <w:rPr>
          <w:color w:val="000000"/>
          <w:sz w:val="20"/>
        </w:rPr>
      </w:pPr>
      <w:r w:rsidRPr="005D1820">
        <w:rPr>
          <w:b/>
          <w:bCs/>
          <w:color w:val="000000"/>
          <w:sz w:val="20"/>
        </w:rPr>
        <w:t xml:space="preserve">Domácí mazlíčci-Jack </w:t>
      </w:r>
      <w:proofErr w:type="spellStart"/>
      <w:r w:rsidRPr="005D1820">
        <w:rPr>
          <w:b/>
          <w:bCs/>
          <w:color w:val="000000"/>
          <w:sz w:val="20"/>
        </w:rPr>
        <w:t>russel</w:t>
      </w:r>
      <w:proofErr w:type="spellEnd"/>
      <w:r w:rsidRPr="005D1820">
        <w:rPr>
          <w:b/>
          <w:bCs/>
          <w:color w:val="000000"/>
          <w:sz w:val="20"/>
        </w:rPr>
        <w:t xml:space="preserve"> teriér</w:t>
      </w:r>
    </w:p>
    <w:p w:rsidR="0037419B" w:rsidRDefault="0037419B" w:rsidP="005D1820">
      <w:pPr>
        <w:spacing w:after="240"/>
        <w:rPr>
          <w:color w:val="000000"/>
          <w:sz w:val="20"/>
        </w:rPr>
      </w:pPr>
      <w:r w:rsidRPr="005D1820">
        <w:rPr>
          <w:color w:val="000000"/>
          <w:sz w:val="20"/>
        </w:rPr>
        <w:t xml:space="preserve">Ahoj, založila jsem toto téma, protože potřebuji akutně poradit s naším mazlíčkem. Máme </w:t>
      </w:r>
      <w:proofErr w:type="spellStart"/>
      <w:r w:rsidRPr="005D1820">
        <w:rPr>
          <w:color w:val="000000"/>
          <w:sz w:val="20"/>
        </w:rPr>
        <w:t>jackynu</w:t>
      </w:r>
      <w:proofErr w:type="spellEnd"/>
      <w:r w:rsidRPr="005D1820">
        <w:rPr>
          <w:color w:val="000000"/>
          <w:sz w:val="20"/>
        </w:rPr>
        <w:t>, je celkem vychovaná, ale mám problém s </w:t>
      </w:r>
      <w:proofErr w:type="spellStart"/>
      <w:r w:rsidRPr="005D1820">
        <w:rPr>
          <w:color w:val="000000"/>
          <w:sz w:val="20"/>
        </w:rPr>
        <w:t>kočkama</w:t>
      </w:r>
      <w:proofErr w:type="spellEnd"/>
      <w:r w:rsidRPr="005D1820">
        <w:rPr>
          <w:color w:val="000000"/>
          <w:sz w:val="20"/>
        </w:rPr>
        <w:t xml:space="preserve">. Jsem si vědoma toho, že máme doma stopaře, ale tohle se už nedá. Jakmile vidí kočku, tak mne neposlechne, přepne ji kolečko v hlavě a </w:t>
      </w:r>
      <w:proofErr w:type="spellStart"/>
      <w:r w:rsidRPr="005D1820">
        <w:rPr>
          <w:color w:val="000000"/>
          <w:sz w:val="20"/>
        </w:rPr>
        <w:t>utíkááááááááááááááá</w:t>
      </w:r>
      <w:proofErr w:type="spellEnd"/>
      <w:r w:rsidRPr="005D1820">
        <w:rPr>
          <w:color w:val="000000"/>
          <w:sz w:val="20"/>
        </w:rPr>
        <w:t xml:space="preserve"> a já za ní </w:t>
      </w:r>
      <w:proofErr w:type="spellStart"/>
      <w:r w:rsidRPr="005D1820">
        <w:rPr>
          <w:color w:val="000000"/>
          <w:sz w:val="20"/>
        </w:rPr>
        <w:t>uááááááááá</w:t>
      </w:r>
      <w:proofErr w:type="spellEnd"/>
      <w:r w:rsidRPr="005D1820">
        <w:rPr>
          <w:color w:val="000000"/>
          <w:sz w:val="20"/>
        </w:rPr>
        <w:t xml:space="preserve">. Už několikrát mi </w:t>
      </w:r>
      <w:proofErr w:type="spellStart"/>
      <w:r w:rsidRPr="005D1820">
        <w:rPr>
          <w:color w:val="000000"/>
          <w:sz w:val="20"/>
        </w:rPr>
        <w:t>zdeřila</w:t>
      </w:r>
      <w:proofErr w:type="spellEnd"/>
      <w:r w:rsidRPr="005D1820">
        <w:rPr>
          <w:color w:val="000000"/>
          <w:sz w:val="20"/>
        </w:rPr>
        <w:t xml:space="preserve"> a já nevěděla kde je. Ona </w:t>
      </w:r>
      <w:proofErr w:type="spellStart"/>
      <w:r w:rsidRPr="005D1820">
        <w:rPr>
          <w:color w:val="000000"/>
          <w:sz w:val="20"/>
        </w:rPr>
        <w:t>ví,že</w:t>
      </w:r>
      <w:proofErr w:type="spellEnd"/>
      <w:r w:rsidRPr="005D1820">
        <w:rPr>
          <w:color w:val="000000"/>
          <w:sz w:val="20"/>
        </w:rPr>
        <w:t xml:space="preserve"> to nesmí, ale přesto to udělá. Potom se samozřejmě kaje, ale to už mohlo být klidně po ní, protože v tom zápalu je schopná vletět pod auto…potvora naše </w:t>
      </w:r>
      <w:r w:rsidRPr="005D1820">
        <w:rPr>
          <w:noProof/>
          <w:color w:val="000000"/>
          <w:sz w:val="20"/>
          <w:lang w:eastAsia="cs-CZ"/>
        </w:rPr>
        <w:drawing>
          <wp:inline distT="0" distB="0" distL="0" distR="0" wp14:anchorId="603E7468" wp14:editId="570498CA">
            <wp:extent cx="241300" cy="140970"/>
            <wp:effectExtent l="19050" t="0" r="6350" b="0"/>
            <wp:docPr id="5" name="obrázek 5" descr=":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d:"/>
                    <pic:cNvPicPr>
                      <a:picLocks noChangeAspect="1" noChangeArrowheads="1"/>
                    </pic:cNvPicPr>
                  </pic:nvPicPr>
                  <pic:blipFill>
                    <a:blip r:embed="rId22" cstate="print"/>
                    <a:srcRect/>
                    <a:stretch>
                      <a:fillRect/>
                    </a:stretch>
                  </pic:blipFill>
                  <pic:spPr bwMode="auto">
                    <a:xfrm>
                      <a:off x="0" y="0"/>
                      <a:ext cx="241300" cy="140970"/>
                    </a:xfrm>
                    <a:prstGeom prst="rect">
                      <a:avLst/>
                    </a:prstGeom>
                    <a:noFill/>
                    <a:ln w="9525">
                      <a:noFill/>
                      <a:miter lim="800000"/>
                      <a:headEnd/>
                      <a:tailEnd/>
                    </a:ln>
                  </pic:spPr>
                </pic:pic>
              </a:graphicData>
            </a:graphic>
          </wp:inline>
        </w:drawing>
      </w:r>
      <w:r w:rsidRPr="005D1820">
        <w:rPr>
          <w:color w:val="000000"/>
          <w:sz w:val="20"/>
        </w:rPr>
        <w:br/>
        <w:t>Prosím poraďte mi, co s ní…</w:t>
      </w:r>
      <w:r w:rsidRPr="005D1820">
        <w:rPr>
          <w:color w:val="000000"/>
          <w:sz w:val="20"/>
        </w:rPr>
        <w:br/>
      </w:r>
      <w:proofErr w:type="gramStart"/>
      <w:r w:rsidRPr="005D1820">
        <w:rPr>
          <w:color w:val="000000"/>
          <w:sz w:val="20"/>
        </w:rPr>
        <w:t>Jo</w:t>
      </w:r>
      <w:proofErr w:type="gramEnd"/>
      <w:r w:rsidRPr="005D1820">
        <w:rPr>
          <w:color w:val="000000"/>
          <w:sz w:val="20"/>
        </w:rPr>
        <w:t xml:space="preserve"> a ještě nás od radosti kouše do nohou, když se někam jde </w:t>
      </w:r>
      <w:r w:rsidRPr="005D1820">
        <w:rPr>
          <w:noProof/>
          <w:color w:val="000000"/>
          <w:sz w:val="20"/>
          <w:lang w:eastAsia="cs-CZ"/>
        </w:rPr>
        <w:drawing>
          <wp:inline distT="0" distB="0" distL="0" distR="0" wp14:anchorId="2036F3B3" wp14:editId="772FD8F7">
            <wp:extent cx="140970" cy="140970"/>
            <wp:effectExtent l="19050" t="0" r="0" b="0"/>
            <wp:docPr id="4" name="obrázek 6" desc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
                    <pic:cNvPicPr>
                      <a:picLocks noChangeAspect="1" noChangeArrowheads="1"/>
                    </pic:cNvPicPr>
                  </pic:nvPicPr>
                  <pic:blipFill>
                    <a:blip r:embed="rId23" cstate="print"/>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5D1820">
        <w:rPr>
          <w:color w:val="000000"/>
          <w:sz w:val="20"/>
        </w:rPr>
        <w:br/>
        <w:t>Má tři roky…</w:t>
      </w:r>
    </w:p>
    <w:p w:rsidR="005D1820" w:rsidRPr="005D1820" w:rsidRDefault="005D1820" w:rsidP="005D1820">
      <w:pPr>
        <w:spacing w:after="240"/>
        <w:rPr>
          <w:color w:val="000000"/>
          <w:sz w:val="20"/>
        </w:rPr>
      </w:pPr>
    </w:p>
    <w:p w:rsidR="0037419B" w:rsidRPr="005D1820" w:rsidRDefault="0037419B" w:rsidP="0037419B">
      <w:pPr>
        <w:pStyle w:val="Normlnweb"/>
        <w:shd w:val="clear" w:color="auto" w:fill="FFFFFF"/>
        <w:spacing w:before="96" w:beforeAutospacing="0" w:after="120" w:afterAutospacing="0" w:line="152" w:lineRule="atLeast"/>
        <w:rPr>
          <w:rFonts w:ascii="Verdana" w:hAnsi="Verdana" w:cs="Arial"/>
          <w:b/>
          <w:color w:val="0070C0"/>
          <w:sz w:val="22"/>
        </w:rPr>
      </w:pPr>
      <w:r w:rsidRPr="005D1820">
        <w:rPr>
          <w:rFonts w:ascii="Verdana" w:hAnsi="Verdana" w:cs="Arial"/>
          <w:b/>
          <w:color w:val="0070C0"/>
          <w:sz w:val="22"/>
        </w:rPr>
        <w:t>Ukázka č. 6</w:t>
      </w:r>
    </w:p>
    <w:p w:rsidR="0037419B" w:rsidRPr="00EB7F81" w:rsidRDefault="0037419B" w:rsidP="0037419B">
      <w:pPr>
        <w:spacing w:after="240" w:line="384" w:lineRule="atLeast"/>
        <w:jc w:val="center"/>
        <w:rPr>
          <w:color w:val="000000"/>
        </w:rPr>
      </w:pPr>
      <w:r w:rsidRPr="00EB7F81">
        <w:rPr>
          <w:noProof/>
          <w:lang w:eastAsia="cs-CZ"/>
        </w:rPr>
        <w:drawing>
          <wp:inline distT="0" distB="0" distL="0" distR="0" wp14:anchorId="134C9C25" wp14:editId="7D0EF242">
            <wp:extent cx="6560160" cy="4651375"/>
            <wp:effectExtent l="0" t="0" r="0" b="0"/>
            <wp:docPr id="11" name="obrázek 11" descr="http://www.chuckberryartemisgold.estranky.cz/img/picture/39/prukaz_ps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uckberryartemisgold.estranky.cz/img/picture/39/prukaz_psa_a.jpg"/>
                    <pic:cNvPicPr>
                      <a:picLocks noChangeAspect="1" noChangeArrowheads="1"/>
                    </pic:cNvPicPr>
                  </pic:nvPicPr>
                  <pic:blipFill>
                    <a:blip r:embed="rId24" cstate="print"/>
                    <a:srcRect/>
                    <a:stretch>
                      <a:fillRect/>
                    </a:stretch>
                  </pic:blipFill>
                  <pic:spPr bwMode="auto">
                    <a:xfrm>
                      <a:off x="0" y="0"/>
                      <a:ext cx="6598669" cy="4678679"/>
                    </a:xfrm>
                    <a:prstGeom prst="rect">
                      <a:avLst/>
                    </a:prstGeom>
                    <a:noFill/>
                    <a:ln w="9525">
                      <a:noFill/>
                      <a:miter lim="800000"/>
                      <a:headEnd/>
                      <a:tailEnd/>
                    </a:ln>
                  </pic:spPr>
                </pic:pic>
              </a:graphicData>
            </a:graphic>
          </wp:inline>
        </w:drawing>
      </w:r>
    </w:p>
    <w:p w:rsidR="00C53DFB" w:rsidRDefault="00C53DFB" w:rsidP="0037419B">
      <w:pPr>
        <w:rPr>
          <w:b/>
          <w:color w:val="0070C0"/>
          <w:sz w:val="28"/>
          <w:szCs w:val="28"/>
        </w:rPr>
      </w:pPr>
    </w:p>
    <w:p w:rsidR="0037419B" w:rsidRPr="00DE14CF" w:rsidRDefault="0037419B" w:rsidP="00DE14CF">
      <w:pPr>
        <w:spacing w:after="0"/>
        <w:rPr>
          <w:b/>
          <w:color w:val="0070C0"/>
          <w:sz w:val="24"/>
          <w:szCs w:val="28"/>
        </w:rPr>
      </w:pPr>
      <w:r w:rsidRPr="00DE14CF">
        <w:rPr>
          <w:b/>
          <w:color w:val="0070C0"/>
          <w:sz w:val="24"/>
          <w:szCs w:val="28"/>
        </w:rPr>
        <w:lastRenderedPageBreak/>
        <w:t>Ukázky textů jednotlivých funkčních stylů 2</w:t>
      </w:r>
    </w:p>
    <w:p w:rsidR="000A220E" w:rsidRPr="00DE14CF" w:rsidRDefault="000A220E" w:rsidP="00DE14CF">
      <w:pPr>
        <w:spacing w:before="0"/>
        <w:rPr>
          <w:b/>
          <w:i/>
          <w:sz w:val="20"/>
          <w:szCs w:val="24"/>
        </w:rPr>
      </w:pPr>
      <w:r w:rsidRPr="00DE14CF">
        <w:rPr>
          <w:b/>
          <w:i/>
          <w:sz w:val="20"/>
          <w:szCs w:val="24"/>
        </w:rPr>
        <w:t xml:space="preserve">(texty jsou přejaté bez úprav, v případě potřeby pouze kráceny, pro srovnání je v každé skupině ukázek také zástupce uměleckého funkčního stylu, z důvodu povahy cvičení nejsou </w:t>
      </w:r>
      <w:r w:rsidR="00DE7914" w:rsidRPr="00DE14CF">
        <w:rPr>
          <w:b/>
          <w:i/>
          <w:sz w:val="20"/>
          <w:szCs w:val="24"/>
        </w:rPr>
        <w:t xml:space="preserve">v některých případech </w:t>
      </w:r>
      <w:r w:rsidRPr="00DE14CF">
        <w:rPr>
          <w:b/>
          <w:i/>
          <w:sz w:val="20"/>
          <w:szCs w:val="24"/>
        </w:rPr>
        <w:t>uváděny veřejně dostupné zdroje)</w:t>
      </w:r>
    </w:p>
    <w:p w:rsidR="0037419B" w:rsidRPr="00DE7914" w:rsidRDefault="0037419B" w:rsidP="00DE14CF">
      <w:pPr>
        <w:spacing w:after="0"/>
        <w:rPr>
          <w:b/>
          <w:color w:val="0070C0"/>
          <w:sz w:val="24"/>
          <w:szCs w:val="24"/>
        </w:rPr>
      </w:pPr>
      <w:r w:rsidRPr="00DE7914">
        <w:rPr>
          <w:b/>
          <w:color w:val="0070C0"/>
          <w:sz w:val="24"/>
          <w:szCs w:val="24"/>
        </w:rPr>
        <w:t>Ukázka č. 1</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7194"/>
        <w:gridCol w:w="1711"/>
        <w:gridCol w:w="1711"/>
      </w:tblGrid>
      <w:tr w:rsidR="0037419B" w:rsidTr="00DE14CF">
        <w:trPr>
          <w:tblCellSpacing w:w="0" w:type="dxa"/>
        </w:trPr>
        <w:tc>
          <w:tcPr>
            <w:tcW w:w="3388" w:type="pct"/>
            <w:shd w:val="clear" w:color="auto" w:fill="FFFFFF"/>
            <w:vAlign w:val="center"/>
            <w:hideMark/>
          </w:tcPr>
          <w:p w:rsidR="0037419B" w:rsidRPr="0037016E" w:rsidRDefault="00ED6AA0" w:rsidP="00DE14CF">
            <w:pPr>
              <w:spacing w:before="0"/>
              <w:rPr>
                <w:color w:val="000000"/>
              </w:rPr>
            </w:pPr>
            <w:hyperlink r:id="rId25" w:history="1">
              <w:r w:rsidR="0037419B" w:rsidRPr="0037016E">
                <w:rPr>
                  <w:rStyle w:val="Hypertextovodkaz"/>
                  <w:b/>
                  <w:bCs/>
                  <w:color w:val="000000"/>
                </w:rPr>
                <w:t xml:space="preserve">BMW 318d </w:t>
              </w:r>
              <w:proofErr w:type="spellStart"/>
              <w:r w:rsidR="0037419B" w:rsidRPr="0037016E">
                <w:rPr>
                  <w:rStyle w:val="Hypertextovodkaz"/>
                  <w:b/>
                  <w:bCs/>
                  <w:color w:val="000000"/>
                </w:rPr>
                <w:t>Combi</w:t>
              </w:r>
              <w:proofErr w:type="spellEnd"/>
              <w:r w:rsidR="0037419B" w:rsidRPr="0037016E">
                <w:rPr>
                  <w:rStyle w:val="Hypertextovodkaz"/>
                  <w:b/>
                  <w:bCs/>
                  <w:color w:val="000000"/>
                </w:rPr>
                <w:t xml:space="preserve"> / 2010 / Záruka / Xenony / Tempomat / Alu</w:t>
              </w:r>
            </w:hyperlink>
            <w:r w:rsidR="0037419B" w:rsidRPr="0037016E">
              <w:rPr>
                <w:rStyle w:val="apple-converted-space"/>
                <w:color w:val="000000"/>
              </w:rPr>
              <w:t> </w:t>
            </w:r>
            <w:r w:rsidR="0037419B" w:rsidRPr="0037016E">
              <w:rPr>
                <w:rStyle w:val="velikost10"/>
                <w:color w:val="000000"/>
              </w:rPr>
              <w:t>-</w:t>
            </w:r>
            <w:r w:rsidR="0037419B" w:rsidRPr="0037016E">
              <w:rPr>
                <w:rStyle w:val="apple-converted-space"/>
                <w:color w:val="000000"/>
              </w:rPr>
              <w:t> </w:t>
            </w:r>
            <w:r w:rsidR="0037419B" w:rsidRPr="0037016E">
              <w:rPr>
                <w:rStyle w:val="ztop"/>
                <w:color w:val="FF0000"/>
              </w:rPr>
              <w:t>TOP</w:t>
            </w:r>
            <w:r w:rsidR="0037419B" w:rsidRPr="0037016E">
              <w:rPr>
                <w:rStyle w:val="apple-converted-space"/>
                <w:color w:val="000000"/>
              </w:rPr>
              <w:t> </w:t>
            </w:r>
            <w:r w:rsidR="0037419B" w:rsidRPr="0037016E">
              <w:rPr>
                <w:rStyle w:val="velikost10"/>
                <w:color w:val="000000"/>
              </w:rPr>
              <w:t>- Nabídka - [21.9. 2015]</w:t>
            </w:r>
            <w:r w:rsidR="0037419B" w:rsidRPr="0037016E">
              <w:rPr>
                <w:color w:val="000000"/>
              </w:rPr>
              <w:br/>
              <w:t xml:space="preserve">BMW 318 Diesel 105kw </w:t>
            </w:r>
            <w:proofErr w:type="spellStart"/>
            <w:r w:rsidR="0037419B" w:rsidRPr="0037016E">
              <w:rPr>
                <w:color w:val="000000"/>
              </w:rPr>
              <w:t>Combi</w:t>
            </w:r>
            <w:proofErr w:type="spellEnd"/>
            <w:r w:rsidR="0037419B" w:rsidRPr="0037016E">
              <w:rPr>
                <w:color w:val="000000"/>
              </w:rPr>
              <w:t xml:space="preserve"> rok: 2010, najeto 181 </w:t>
            </w:r>
            <w:proofErr w:type="spellStart"/>
            <w:r w:rsidR="0037419B" w:rsidRPr="0037016E">
              <w:rPr>
                <w:color w:val="000000"/>
              </w:rPr>
              <w:t>tkm</w:t>
            </w:r>
            <w:proofErr w:type="spellEnd"/>
            <w:r w:rsidR="0037419B" w:rsidRPr="0037016E">
              <w:rPr>
                <w:color w:val="000000"/>
              </w:rPr>
              <w:t xml:space="preserve"> nikdy nehavarované k autu je 2x </w:t>
            </w:r>
            <w:proofErr w:type="spellStart"/>
            <w:r w:rsidR="0037419B" w:rsidRPr="0037016E">
              <w:rPr>
                <w:color w:val="000000"/>
              </w:rPr>
              <w:t>orig</w:t>
            </w:r>
            <w:proofErr w:type="spellEnd"/>
            <w:r w:rsidR="0037419B" w:rsidRPr="0037016E">
              <w:rPr>
                <w:color w:val="000000"/>
              </w:rPr>
              <w:t xml:space="preserve">. dálková klíč, certifikát </w:t>
            </w:r>
            <w:proofErr w:type="spellStart"/>
            <w:r w:rsidR="0037419B" w:rsidRPr="0037016E">
              <w:rPr>
                <w:color w:val="000000"/>
              </w:rPr>
              <w:t>cebia</w:t>
            </w:r>
            <w:proofErr w:type="spellEnd"/>
            <w:r w:rsidR="0037419B" w:rsidRPr="0037016E">
              <w:rPr>
                <w:color w:val="000000"/>
              </w:rPr>
              <w:t xml:space="preserve"> , vedená servisní kniha ( vše v BMW - poslední servis 04/08/2015) motorizace 1995ccm - 105 </w:t>
            </w:r>
            <w:proofErr w:type="spellStart"/>
            <w:r w:rsidR="0037419B" w:rsidRPr="0037016E">
              <w:rPr>
                <w:color w:val="000000"/>
              </w:rPr>
              <w:t>kw</w:t>
            </w:r>
            <w:proofErr w:type="spellEnd"/>
            <w:r w:rsidR="0037419B" w:rsidRPr="0037016E">
              <w:rPr>
                <w:color w:val="000000"/>
              </w:rPr>
              <w:t xml:space="preserve"> , spotřeba 5.5L / 100 km Auto v bezvadném stavu, velká výbava...</w:t>
            </w:r>
          </w:p>
        </w:tc>
        <w:tc>
          <w:tcPr>
            <w:tcW w:w="806" w:type="pct"/>
            <w:shd w:val="clear" w:color="auto" w:fill="FFFFFF"/>
            <w:hideMark/>
          </w:tcPr>
          <w:p w:rsidR="0037419B" w:rsidRDefault="0037419B" w:rsidP="00DE14CF">
            <w:pPr>
              <w:spacing w:before="0"/>
              <w:rPr>
                <w:color w:val="000000"/>
                <w:sz w:val="18"/>
                <w:szCs w:val="18"/>
              </w:rPr>
            </w:pPr>
            <w:r>
              <w:rPr>
                <w:rStyle w:val="cena"/>
                <w:b/>
                <w:bCs/>
                <w:color w:val="000000"/>
                <w:sz w:val="18"/>
                <w:szCs w:val="18"/>
              </w:rPr>
              <w:t>250 000 Kč</w:t>
            </w:r>
          </w:p>
        </w:tc>
        <w:tc>
          <w:tcPr>
            <w:tcW w:w="806" w:type="pct"/>
            <w:shd w:val="clear" w:color="auto" w:fill="FFFFFF"/>
            <w:hideMark/>
          </w:tcPr>
          <w:p w:rsidR="0037419B" w:rsidRDefault="0037419B" w:rsidP="00DE14CF">
            <w:pPr>
              <w:spacing w:before="0"/>
              <w:rPr>
                <w:color w:val="000000"/>
                <w:sz w:val="18"/>
                <w:szCs w:val="18"/>
              </w:rPr>
            </w:pPr>
            <w:r>
              <w:rPr>
                <w:color w:val="000000"/>
                <w:sz w:val="18"/>
                <w:szCs w:val="18"/>
              </w:rPr>
              <w:t>Jindřichův Hradec</w:t>
            </w:r>
            <w:r>
              <w:rPr>
                <w:color w:val="000000"/>
                <w:sz w:val="18"/>
                <w:szCs w:val="18"/>
              </w:rPr>
              <w:br/>
              <w:t>379 01</w:t>
            </w:r>
          </w:p>
        </w:tc>
      </w:tr>
    </w:tbl>
    <w:p w:rsidR="0037419B" w:rsidRPr="00DE7914" w:rsidRDefault="0037419B" w:rsidP="0037419B">
      <w:pPr>
        <w:rPr>
          <w:b/>
          <w:color w:val="0070C0"/>
          <w:sz w:val="24"/>
          <w:szCs w:val="24"/>
        </w:rPr>
      </w:pPr>
      <w:r w:rsidRPr="00DE7914">
        <w:rPr>
          <w:b/>
          <w:color w:val="0070C0"/>
          <w:sz w:val="24"/>
          <w:szCs w:val="24"/>
        </w:rPr>
        <w:t>Ukázka č. 2</w:t>
      </w:r>
    </w:p>
    <w:p w:rsidR="0037419B" w:rsidRPr="005D1820" w:rsidRDefault="0037419B" w:rsidP="0037419B">
      <w:pPr>
        <w:pStyle w:val="Normlnweb"/>
        <w:shd w:val="clear" w:color="auto" w:fill="FFFFFF"/>
        <w:spacing w:before="120" w:beforeAutospacing="0" w:after="120" w:afterAutospacing="0" w:line="336" w:lineRule="atLeast"/>
        <w:rPr>
          <w:rFonts w:ascii="Verdana" w:hAnsi="Verdana" w:cs="Arial"/>
          <w:color w:val="252525"/>
          <w:sz w:val="22"/>
        </w:rPr>
      </w:pPr>
      <w:r w:rsidRPr="005D1820">
        <w:rPr>
          <w:rFonts w:ascii="Verdana" w:hAnsi="Verdana" w:cs="Arial"/>
          <w:b/>
          <w:bCs/>
          <w:color w:val="252525"/>
          <w:sz w:val="22"/>
        </w:rPr>
        <w:t>Šestiválcový řadový motor</w:t>
      </w:r>
      <w:r w:rsidRPr="005D1820">
        <w:rPr>
          <w:rStyle w:val="apple-converted-space"/>
          <w:rFonts w:ascii="Verdana" w:hAnsi="Verdana" w:cs="Arial"/>
          <w:color w:val="252525"/>
          <w:sz w:val="22"/>
        </w:rPr>
        <w:t> </w:t>
      </w:r>
      <w:r w:rsidRPr="005D1820">
        <w:rPr>
          <w:rFonts w:ascii="Verdana" w:hAnsi="Verdana" w:cs="Arial"/>
          <w:color w:val="252525"/>
          <w:sz w:val="22"/>
        </w:rPr>
        <w:t>nebo</w:t>
      </w:r>
      <w:r w:rsidRPr="005D1820">
        <w:rPr>
          <w:rStyle w:val="apple-converted-space"/>
          <w:rFonts w:ascii="Verdana" w:hAnsi="Verdana" w:cs="Arial"/>
          <w:color w:val="252525"/>
          <w:sz w:val="22"/>
        </w:rPr>
        <w:t> </w:t>
      </w:r>
      <w:r w:rsidRPr="005D1820">
        <w:rPr>
          <w:rFonts w:ascii="Verdana" w:hAnsi="Verdana" w:cs="Arial"/>
          <w:b/>
          <w:bCs/>
          <w:color w:val="252525"/>
          <w:sz w:val="22"/>
        </w:rPr>
        <w:t>řadový šestiválec</w:t>
      </w:r>
      <w:r w:rsidRPr="005D1820">
        <w:rPr>
          <w:rStyle w:val="apple-converted-space"/>
          <w:rFonts w:ascii="Verdana" w:hAnsi="Verdana" w:cs="Arial"/>
          <w:color w:val="252525"/>
          <w:sz w:val="22"/>
        </w:rPr>
        <w:t> </w:t>
      </w:r>
      <w:r w:rsidRPr="005D1820">
        <w:rPr>
          <w:rFonts w:ascii="Verdana" w:hAnsi="Verdana" w:cs="Arial"/>
          <w:color w:val="252525"/>
          <w:sz w:val="22"/>
        </w:rPr>
        <w:t>nebo</w:t>
      </w:r>
      <w:r w:rsidRPr="005D1820">
        <w:rPr>
          <w:rStyle w:val="apple-converted-space"/>
          <w:rFonts w:ascii="Verdana" w:hAnsi="Verdana" w:cs="Arial"/>
          <w:color w:val="252525"/>
          <w:sz w:val="22"/>
        </w:rPr>
        <w:t> </w:t>
      </w:r>
      <w:r w:rsidRPr="005D1820">
        <w:rPr>
          <w:rFonts w:ascii="Verdana" w:hAnsi="Verdana" w:cs="Arial"/>
          <w:b/>
          <w:bCs/>
          <w:color w:val="252525"/>
          <w:sz w:val="22"/>
        </w:rPr>
        <w:t>R6</w:t>
      </w:r>
      <w:r w:rsidRPr="005D1820">
        <w:rPr>
          <w:rStyle w:val="apple-converted-space"/>
          <w:rFonts w:ascii="Verdana" w:hAnsi="Verdana" w:cs="Arial"/>
          <w:color w:val="252525"/>
          <w:sz w:val="22"/>
        </w:rPr>
        <w:t> </w:t>
      </w:r>
      <w:r w:rsidRPr="005D1820">
        <w:rPr>
          <w:rFonts w:ascii="Verdana" w:hAnsi="Verdana" w:cs="Arial"/>
          <w:color w:val="252525"/>
          <w:sz w:val="22"/>
        </w:rPr>
        <w:t>je typ</w:t>
      </w:r>
      <w:r w:rsidRPr="005D1820">
        <w:rPr>
          <w:rStyle w:val="apple-converted-space"/>
          <w:rFonts w:ascii="Verdana" w:hAnsi="Verdana" w:cs="Arial"/>
          <w:color w:val="252525"/>
          <w:sz w:val="22"/>
        </w:rPr>
        <w:t> </w:t>
      </w:r>
      <w:hyperlink r:id="rId26" w:tooltip="Spalovací motor" w:history="1">
        <w:r w:rsidRPr="005D1820">
          <w:rPr>
            <w:rStyle w:val="Hypertextovodkaz"/>
            <w:rFonts w:ascii="Verdana" w:hAnsi="Verdana" w:cs="Arial"/>
            <w:color w:val="0B0080"/>
            <w:sz w:val="22"/>
          </w:rPr>
          <w:t>spalovacího motoru</w:t>
        </w:r>
      </w:hyperlink>
      <w:r w:rsidRPr="005D1820">
        <w:rPr>
          <w:rStyle w:val="apple-converted-space"/>
          <w:rFonts w:ascii="Verdana" w:hAnsi="Verdana" w:cs="Arial"/>
          <w:color w:val="252525"/>
          <w:sz w:val="22"/>
        </w:rPr>
        <w:t> </w:t>
      </w:r>
      <w:r w:rsidRPr="005D1820">
        <w:rPr>
          <w:rFonts w:ascii="Verdana" w:hAnsi="Verdana" w:cs="Arial"/>
          <w:color w:val="252525"/>
          <w:sz w:val="22"/>
        </w:rPr>
        <w:t>se šesti</w:t>
      </w:r>
      <w:r w:rsidRPr="005D1820">
        <w:rPr>
          <w:rStyle w:val="apple-converted-space"/>
          <w:rFonts w:ascii="Verdana" w:hAnsi="Verdana" w:cs="Arial"/>
          <w:color w:val="252525"/>
          <w:sz w:val="22"/>
        </w:rPr>
        <w:t> </w:t>
      </w:r>
      <w:hyperlink r:id="rId27" w:tooltip="Válec (motor)" w:history="1">
        <w:r w:rsidRPr="005D1820">
          <w:rPr>
            <w:rStyle w:val="Hypertextovodkaz"/>
            <w:rFonts w:ascii="Verdana" w:hAnsi="Verdana" w:cs="Arial"/>
            <w:color w:val="0B0080"/>
            <w:sz w:val="22"/>
          </w:rPr>
          <w:t>válci</w:t>
        </w:r>
      </w:hyperlink>
      <w:r w:rsidRPr="005D1820">
        <w:rPr>
          <w:rStyle w:val="apple-converted-space"/>
          <w:rFonts w:ascii="Verdana" w:hAnsi="Verdana" w:cs="Arial"/>
          <w:color w:val="252525"/>
          <w:sz w:val="22"/>
        </w:rPr>
        <w:t> </w:t>
      </w:r>
      <w:r w:rsidRPr="005D1820">
        <w:rPr>
          <w:rFonts w:ascii="Verdana" w:hAnsi="Verdana" w:cs="Arial"/>
          <w:color w:val="252525"/>
          <w:sz w:val="22"/>
        </w:rPr>
        <w:t>uspořádanými podél</w:t>
      </w:r>
      <w:r w:rsidRPr="005D1820">
        <w:rPr>
          <w:rStyle w:val="apple-converted-space"/>
          <w:rFonts w:ascii="Verdana" w:hAnsi="Verdana" w:cs="Arial"/>
          <w:color w:val="252525"/>
          <w:sz w:val="22"/>
        </w:rPr>
        <w:t> </w:t>
      </w:r>
      <w:hyperlink r:id="rId28" w:tooltip="Klikový hřídel" w:history="1">
        <w:r w:rsidRPr="005D1820">
          <w:rPr>
            <w:rStyle w:val="Hypertextovodkaz"/>
            <w:rFonts w:ascii="Verdana" w:hAnsi="Verdana" w:cs="Arial"/>
            <w:color w:val="0B0080"/>
            <w:sz w:val="22"/>
          </w:rPr>
          <w:t>klikového hřídele</w:t>
        </w:r>
      </w:hyperlink>
      <w:r w:rsidRPr="005D1820">
        <w:rPr>
          <w:rStyle w:val="apple-converted-space"/>
          <w:rFonts w:ascii="Verdana" w:hAnsi="Verdana" w:cs="Arial"/>
          <w:color w:val="252525"/>
          <w:sz w:val="22"/>
        </w:rPr>
        <w:t> </w:t>
      </w:r>
      <w:r w:rsidRPr="005D1820">
        <w:rPr>
          <w:rFonts w:ascii="Verdana" w:hAnsi="Verdana" w:cs="Arial"/>
          <w:color w:val="252525"/>
          <w:sz w:val="22"/>
        </w:rPr>
        <w:t>v řadě. Tento systém je nejjednodušší volbou pro poskytování stabilního a rovnoměrného chodu motoru - není tam žádná potřeba vyvažování hřídele.</w:t>
      </w:r>
      <w:hyperlink r:id="rId29" w:anchor="cite_note-1" w:history="1">
        <w:r w:rsidRPr="005D1820">
          <w:rPr>
            <w:rStyle w:val="Hypertextovodkaz"/>
            <w:rFonts w:ascii="Verdana" w:hAnsi="Verdana" w:cs="Arial"/>
            <w:color w:val="0B0080"/>
            <w:sz w:val="22"/>
            <w:vertAlign w:val="superscript"/>
          </w:rPr>
          <w:t>[1]</w:t>
        </w:r>
      </w:hyperlink>
      <w:r w:rsidRPr="005D1820">
        <w:rPr>
          <w:rStyle w:val="apple-converted-space"/>
          <w:rFonts w:ascii="Verdana" w:hAnsi="Verdana" w:cs="Arial"/>
          <w:color w:val="252525"/>
          <w:sz w:val="22"/>
        </w:rPr>
        <w:t> </w:t>
      </w:r>
      <w:r w:rsidRPr="005D1820">
        <w:rPr>
          <w:rFonts w:ascii="Verdana" w:hAnsi="Verdana" w:cs="Arial"/>
          <w:color w:val="252525"/>
          <w:sz w:val="22"/>
        </w:rPr>
        <w:t>Kliková hřídel je obvykle na čtyřech nebo sedmi</w:t>
      </w:r>
      <w:r w:rsidRPr="005D1820">
        <w:rPr>
          <w:rStyle w:val="apple-converted-space"/>
          <w:rFonts w:ascii="Verdana" w:hAnsi="Verdana" w:cs="Arial"/>
          <w:color w:val="252525"/>
          <w:sz w:val="22"/>
        </w:rPr>
        <w:t> </w:t>
      </w:r>
      <w:hyperlink r:id="rId30" w:tooltip="Ložisko" w:history="1">
        <w:r w:rsidRPr="005D1820">
          <w:rPr>
            <w:rStyle w:val="Hypertextovodkaz"/>
            <w:rFonts w:ascii="Verdana" w:hAnsi="Verdana" w:cs="Arial"/>
            <w:color w:val="0B0080"/>
            <w:sz w:val="22"/>
          </w:rPr>
          <w:t>ložiskách</w:t>
        </w:r>
      </w:hyperlink>
      <w:r w:rsidRPr="005D1820">
        <w:rPr>
          <w:rFonts w:ascii="Verdana" w:hAnsi="Verdana" w:cs="Arial"/>
          <w:color w:val="252525"/>
          <w:sz w:val="22"/>
        </w:rPr>
        <w:t>.</w:t>
      </w:r>
    </w:p>
    <w:p w:rsidR="0037419B" w:rsidRPr="005D1820" w:rsidRDefault="0037419B" w:rsidP="0037419B">
      <w:pPr>
        <w:pStyle w:val="Normlnweb"/>
        <w:shd w:val="clear" w:color="auto" w:fill="FFFFFF"/>
        <w:spacing w:before="120" w:beforeAutospacing="0" w:after="120" w:afterAutospacing="0" w:line="336" w:lineRule="atLeast"/>
        <w:rPr>
          <w:rFonts w:ascii="Verdana" w:hAnsi="Verdana" w:cs="Arial"/>
          <w:color w:val="252525"/>
          <w:sz w:val="22"/>
        </w:rPr>
      </w:pPr>
      <w:r w:rsidRPr="005D1820">
        <w:rPr>
          <w:rFonts w:ascii="Verdana" w:hAnsi="Verdana" w:cs="Arial"/>
          <w:color w:val="252525"/>
          <w:sz w:val="22"/>
        </w:rPr>
        <w:t>Motory typu R6, které se montují do osobních automobilů mají</w:t>
      </w:r>
      <w:r w:rsidRPr="005D1820">
        <w:rPr>
          <w:rStyle w:val="apple-converted-space"/>
          <w:rFonts w:ascii="Verdana" w:hAnsi="Verdana" w:cs="Arial"/>
          <w:color w:val="252525"/>
          <w:sz w:val="22"/>
        </w:rPr>
        <w:t> </w:t>
      </w:r>
      <w:hyperlink r:id="rId31" w:tooltip="Zdvihový objem" w:history="1">
        <w:r w:rsidRPr="005D1820">
          <w:rPr>
            <w:rStyle w:val="Hypertextovodkaz"/>
            <w:rFonts w:ascii="Verdana" w:hAnsi="Verdana" w:cs="Arial"/>
            <w:color w:val="0B0080"/>
            <w:sz w:val="22"/>
          </w:rPr>
          <w:t>zdvihový objem</w:t>
        </w:r>
      </w:hyperlink>
      <w:r w:rsidRPr="005D1820">
        <w:rPr>
          <w:rStyle w:val="apple-converted-space"/>
          <w:rFonts w:ascii="Verdana" w:hAnsi="Verdana" w:cs="Arial"/>
          <w:color w:val="252525"/>
          <w:sz w:val="22"/>
        </w:rPr>
        <w:t> </w:t>
      </w:r>
      <w:r w:rsidRPr="005D1820">
        <w:rPr>
          <w:rFonts w:ascii="Verdana" w:hAnsi="Verdana" w:cs="Arial"/>
          <w:color w:val="252525"/>
          <w:sz w:val="22"/>
        </w:rPr>
        <w:t>od 1,9 do 5,0 L.</w:t>
      </w:r>
      <w:hyperlink r:id="rId32" w:anchor="cite_note-2" w:history="1">
        <w:r w:rsidRPr="005D1820">
          <w:rPr>
            <w:rStyle w:val="Hypertextovodkaz"/>
            <w:rFonts w:ascii="Verdana" w:hAnsi="Verdana" w:cs="Arial"/>
            <w:color w:val="0B0080"/>
            <w:sz w:val="22"/>
            <w:vertAlign w:val="superscript"/>
          </w:rPr>
          <w:t>[2]</w:t>
        </w:r>
      </w:hyperlink>
      <w:r w:rsidRPr="005D1820">
        <w:rPr>
          <w:rStyle w:val="apple-converted-space"/>
          <w:rFonts w:ascii="Verdana" w:hAnsi="Verdana" w:cs="Arial"/>
          <w:color w:val="252525"/>
          <w:sz w:val="22"/>
        </w:rPr>
        <w:t> </w:t>
      </w:r>
      <w:r w:rsidRPr="005D1820">
        <w:rPr>
          <w:rFonts w:ascii="Verdana" w:hAnsi="Verdana" w:cs="Arial"/>
          <w:color w:val="252525"/>
          <w:sz w:val="22"/>
        </w:rPr>
        <w:t>Obvykle se používají v automobilech</w:t>
      </w:r>
      <w:r w:rsidRPr="005D1820">
        <w:rPr>
          <w:rStyle w:val="apple-converted-space"/>
          <w:rFonts w:ascii="Verdana" w:hAnsi="Verdana" w:cs="Arial"/>
          <w:color w:val="252525"/>
          <w:sz w:val="22"/>
        </w:rPr>
        <w:t> </w:t>
      </w:r>
      <w:hyperlink r:id="rId33" w:tooltip="Střední třída" w:history="1">
        <w:r w:rsidRPr="005D1820">
          <w:rPr>
            <w:rStyle w:val="Hypertextovodkaz"/>
            <w:rFonts w:ascii="Verdana" w:hAnsi="Verdana" w:cs="Arial"/>
            <w:color w:val="0B0080"/>
            <w:sz w:val="22"/>
          </w:rPr>
          <w:t>střední</w:t>
        </w:r>
      </w:hyperlink>
      <w:r w:rsidRPr="005D1820">
        <w:rPr>
          <w:rStyle w:val="apple-converted-space"/>
          <w:rFonts w:ascii="Verdana" w:hAnsi="Verdana" w:cs="Arial"/>
          <w:color w:val="252525"/>
          <w:sz w:val="22"/>
        </w:rPr>
        <w:t> </w:t>
      </w:r>
      <w:r w:rsidRPr="005D1820">
        <w:rPr>
          <w:rFonts w:ascii="Verdana" w:hAnsi="Verdana" w:cs="Arial"/>
          <w:color w:val="252525"/>
          <w:sz w:val="22"/>
        </w:rPr>
        <w:t>a</w:t>
      </w:r>
      <w:r w:rsidRPr="005D1820">
        <w:rPr>
          <w:rStyle w:val="apple-converted-space"/>
          <w:rFonts w:ascii="Verdana" w:hAnsi="Verdana" w:cs="Arial"/>
          <w:color w:val="252525"/>
          <w:sz w:val="22"/>
        </w:rPr>
        <w:t> </w:t>
      </w:r>
      <w:hyperlink r:id="rId34" w:tooltip="Vyšší střední třída" w:history="1">
        <w:r w:rsidRPr="005D1820">
          <w:rPr>
            <w:rStyle w:val="Hypertextovodkaz"/>
            <w:rFonts w:ascii="Verdana" w:hAnsi="Verdana" w:cs="Arial"/>
            <w:color w:val="0B0080"/>
            <w:sz w:val="22"/>
          </w:rPr>
          <w:t>vyšší střední třídy</w:t>
        </w:r>
      </w:hyperlink>
      <w:r w:rsidRPr="005D1820">
        <w:rPr>
          <w:rStyle w:val="apple-converted-space"/>
          <w:rFonts w:ascii="Verdana" w:hAnsi="Verdana" w:cs="Arial"/>
          <w:color w:val="252525"/>
          <w:sz w:val="22"/>
        </w:rPr>
        <w:t> </w:t>
      </w:r>
      <w:r w:rsidRPr="005D1820">
        <w:rPr>
          <w:rFonts w:ascii="Verdana" w:hAnsi="Verdana" w:cs="Arial"/>
          <w:color w:val="252525"/>
          <w:sz w:val="22"/>
        </w:rPr>
        <w:t>a také v</w:t>
      </w:r>
      <w:r w:rsidRPr="005D1820">
        <w:rPr>
          <w:rStyle w:val="apple-converted-space"/>
          <w:rFonts w:ascii="Verdana" w:hAnsi="Verdana" w:cs="Arial"/>
          <w:color w:val="252525"/>
          <w:sz w:val="22"/>
        </w:rPr>
        <w:t> </w:t>
      </w:r>
      <w:hyperlink r:id="rId35" w:tooltip="Luxusní automobil" w:history="1">
        <w:r w:rsidRPr="005D1820">
          <w:rPr>
            <w:rStyle w:val="Hypertextovodkaz"/>
            <w:rFonts w:ascii="Verdana" w:hAnsi="Verdana" w:cs="Arial"/>
            <w:color w:val="0B0080"/>
            <w:sz w:val="22"/>
          </w:rPr>
          <w:t>luxusních automobilech</w:t>
        </w:r>
      </w:hyperlink>
      <w:r w:rsidRPr="005D1820">
        <w:rPr>
          <w:rFonts w:ascii="Verdana" w:hAnsi="Verdana" w:cs="Arial"/>
          <w:color w:val="252525"/>
          <w:sz w:val="22"/>
        </w:rPr>
        <w:t>.</w:t>
      </w:r>
    </w:p>
    <w:p w:rsidR="0037419B" w:rsidRPr="005D1820" w:rsidRDefault="0037419B" w:rsidP="00DE14CF">
      <w:pPr>
        <w:pStyle w:val="Normlnweb"/>
        <w:spacing w:before="120" w:beforeAutospacing="0" w:after="120" w:afterAutospacing="0" w:line="336" w:lineRule="atLeast"/>
        <w:rPr>
          <w:rFonts w:ascii="Verdana" w:hAnsi="Verdana" w:cs="Arial"/>
          <w:color w:val="252525"/>
          <w:sz w:val="22"/>
        </w:rPr>
      </w:pPr>
      <w:r w:rsidRPr="005D1820">
        <w:rPr>
          <w:rFonts w:ascii="Verdana" w:hAnsi="Verdana" w:cs="Arial"/>
          <w:color w:val="252525"/>
          <w:sz w:val="22"/>
        </w:rPr>
        <w:t>V</w:t>
      </w:r>
      <w:r w:rsidRPr="005D1820">
        <w:rPr>
          <w:rStyle w:val="apple-converted-space"/>
          <w:rFonts w:ascii="Verdana" w:hAnsi="Verdana" w:cs="Arial"/>
          <w:color w:val="252525"/>
          <w:sz w:val="22"/>
        </w:rPr>
        <w:t> </w:t>
      </w:r>
      <w:hyperlink r:id="rId36" w:tooltip="Nákladní automobil" w:history="1">
        <w:r w:rsidRPr="005D1820">
          <w:rPr>
            <w:rStyle w:val="Hypertextovodkaz"/>
            <w:rFonts w:ascii="Verdana" w:hAnsi="Verdana" w:cs="Arial"/>
            <w:color w:val="0B0080"/>
            <w:sz w:val="22"/>
          </w:rPr>
          <w:t>nákladních automobilech</w:t>
        </w:r>
      </w:hyperlink>
      <w:r w:rsidRPr="005D1820">
        <w:rPr>
          <w:rStyle w:val="apple-converted-space"/>
          <w:rFonts w:ascii="Verdana" w:hAnsi="Verdana" w:cs="Arial"/>
          <w:color w:val="252525"/>
          <w:sz w:val="22"/>
        </w:rPr>
        <w:t> </w:t>
      </w:r>
      <w:r w:rsidRPr="005D1820">
        <w:rPr>
          <w:rFonts w:ascii="Verdana" w:hAnsi="Verdana" w:cs="Arial"/>
          <w:color w:val="252525"/>
          <w:sz w:val="22"/>
        </w:rPr>
        <w:t>a</w:t>
      </w:r>
      <w:r w:rsidRPr="005D1820">
        <w:rPr>
          <w:rStyle w:val="apple-converted-space"/>
          <w:rFonts w:ascii="Verdana" w:hAnsi="Verdana" w:cs="Arial"/>
          <w:color w:val="252525"/>
          <w:sz w:val="22"/>
        </w:rPr>
        <w:t> </w:t>
      </w:r>
      <w:hyperlink r:id="rId37" w:tooltip="Autobus" w:history="1">
        <w:r w:rsidRPr="005D1820">
          <w:rPr>
            <w:rStyle w:val="Hypertextovodkaz"/>
            <w:rFonts w:ascii="Verdana" w:hAnsi="Verdana" w:cs="Arial"/>
            <w:color w:val="0B0080"/>
            <w:sz w:val="22"/>
          </w:rPr>
          <w:t>autobusech</w:t>
        </w:r>
      </w:hyperlink>
      <w:r w:rsidRPr="005D1820">
        <w:rPr>
          <w:rStyle w:val="apple-converted-space"/>
          <w:rFonts w:ascii="Verdana" w:hAnsi="Verdana" w:cs="Arial"/>
          <w:color w:val="252525"/>
          <w:sz w:val="22"/>
        </w:rPr>
        <w:t> </w:t>
      </w:r>
      <w:r w:rsidRPr="005D1820">
        <w:rPr>
          <w:rFonts w:ascii="Verdana" w:hAnsi="Verdana" w:cs="Arial"/>
          <w:color w:val="252525"/>
          <w:sz w:val="22"/>
        </w:rPr>
        <w:t>se používají zejména</w:t>
      </w:r>
      <w:r w:rsidRPr="005D1820">
        <w:rPr>
          <w:rStyle w:val="apple-converted-space"/>
          <w:rFonts w:ascii="Verdana" w:hAnsi="Verdana" w:cs="Arial"/>
          <w:color w:val="252525"/>
          <w:sz w:val="22"/>
        </w:rPr>
        <w:t> </w:t>
      </w:r>
      <w:hyperlink r:id="rId38" w:tooltip="Vznětový motor" w:history="1">
        <w:r w:rsidRPr="005D1820">
          <w:rPr>
            <w:rStyle w:val="Hypertextovodkaz"/>
            <w:rFonts w:ascii="Verdana" w:hAnsi="Verdana" w:cs="Arial"/>
            <w:color w:val="0B0080"/>
            <w:sz w:val="22"/>
          </w:rPr>
          <w:t>vznětové motory</w:t>
        </w:r>
      </w:hyperlink>
      <w:r w:rsidRPr="005D1820">
        <w:rPr>
          <w:rStyle w:val="apple-converted-space"/>
          <w:rFonts w:ascii="Verdana" w:hAnsi="Verdana" w:cs="Arial"/>
          <w:color w:val="252525"/>
          <w:sz w:val="22"/>
        </w:rPr>
        <w:t> </w:t>
      </w:r>
      <w:r w:rsidRPr="005D1820">
        <w:rPr>
          <w:rFonts w:ascii="Verdana" w:hAnsi="Verdana" w:cs="Arial"/>
          <w:color w:val="252525"/>
          <w:sz w:val="22"/>
        </w:rPr>
        <w:t>se zdvihovým objemem až do 12 000</w:t>
      </w:r>
      <w:r w:rsidRPr="005D1820">
        <w:rPr>
          <w:rStyle w:val="apple-converted-space"/>
          <w:rFonts w:ascii="Verdana" w:hAnsi="Verdana" w:cs="Arial"/>
          <w:color w:val="252525"/>
          <w:sz w:val="22"/>
        </w:rPr>
        <w:t> </w:t>
      </w:r>
      <w:hyperlink r:id="rId39" w:tooltip="Centimetr krychlový" w:history="1">
        <w:r w:rsidRPr="005D1820">
          <w:rPr>
            <w:rStyle w:val="Hypertextovodkaz"/>
            <w:rFonts w:ascii="Verdana" w:hAnsi="Verdana" w:cs="Arial"/>
            <w:color w:val="0B0080"/>
            <w:sz w:val="22"/>
          </w:rPr>
          <w:t>cm³</w:t>
        </w:r>
      </w:hyperlink>
      <w:r w:rsidRPr="005D1820">
        <w:rPr>
          <w:rStyle w:val="apple-converted-space"/>
          <w:rFonts w:ascii="Verdana" w:hAnsi="Verdana" w:cs="Arial"/>
          <w:color w:val="252525"/>
          <w:sz w:val="22"/>
        </w:rPr>
        <w:t> </w:t>
      </w:r>
      <w:r w:rsidRPr="005D1820">
        <w:rPr>
          <w:rFonts w:ascii="Verdana" w:hAnsi="Verdana" w:cs="Arial"/>
          <w:color w:val="252525"/>
          <w:sz w:val="22"/>
        </w:rPr>
        <w:t>(12 litrů) a přeplňováním. Řadový 6 válcový motor používaly např. autobusy</w:t>
      </w:r>
      <w:r w:rsidRPr="005D1820">
        <w:rPr>
          <w:rStyle w:val="apple-converted-space"/>
          <w:rFonts w:ascii="Verdana" w:hAnsi="Verdana" w:cs="Arial"/>
          <w:color w:val="252525"/>
          <w:sz w:val="22"/>
        </w:rPr>
        <w:t> </w:t>
      </w:r>
      <w:hyperlink r:id="rId40" w:tooltip="Škoda 706 RTO" w:history="1">
        <w:r w:rsidRPr="005D1820">
          <w:rPr>
            <w:rStyle w:val="Hypertextovodkaz"/>
            <w:rFonts w:ascii="Verdana" w:hAnsi="Verdana" w:cs="Arial"/>
            <w:color w:val="0B0080"/>
            <w:sz w:val="22"/>
          </w:rPr>
          <w:t>Škoda 706 RTO</w:t>
        </w:r>
      </w:hyperlink>
      <w:r w:rsidRPr="005D1820">
        <w:rPr>
          <w:rStyle w:val="apple-converted-space"/>
          <w:rFonts w:ascii="Verdana" w:hAnsi="Verdana" w:cs="Arial"/>
          <w:color w:val="252525"/>
          <w:sz w:val="22"/>
        </w:rPr>
        <w:t> </w:t>
      </w:r>
      <w:r w:rsidRPr="005D1820">
        <w:rPr>
          <w:rFonts w:ascii="Verdana" w:hAnsi="Verdana" w:cs="Arial"/>
          <w:color w:val="252525"/>
          <w:sz w:val="22"/>
        </w:rPr>
        <w:t>a</w:t>
      </w:r>
      <w:r w:rsidRPr="005D1820">
        <w:rPr>
          <w:rStyle w:val="apple-converted-space"/>
          <w:rFonts w:ascii="Verdana" w:hAnsi="Verdana" w:cs="Arial"/>
          <w:color w:val="252525"/>
          <w:sz w:val="22"/>
        </w:rPr>
        <w:t> </w:t>
      </w:r>
      <w:hyperlink r:id="rId41" w:tooltip="Karosa B 732" w:history="1">
        <w:r w:rsidRPr="005D1820">
          <w:rPr>
            <w:rStyle w:val="Hypertextovodkaz"/>
            <w:rFonts w:ascii="Verdana" w:hAnsi="Verdana" w:cs="Arial"/>
            <w:color w:val="0B0080"/>
            <w:sz w:val="22"/>
          </w:rPr>
          <w:t>Karosa B 732</w:t>
        </w:r>
      </w:hyperlink>
      <w:r w:rsidRPr="005D1820">
        <w:rPr>
          <w:rFonts w:ascii="Verdana" w:hAnsi="Verdana" w:cs="Arial"/>
          <w:color w:val="252525"/>
          <w:sz w:val="22"/>
        </w:rPr>
        <w:t>, nákladní automobily</w:t>
      </w:r>
      <w:r w:rsidRPr="005D1820">
        <w:rPr>
          <w:rStyle w:val="apple-converted-space"/>
          <w:rFonts w:ascii="Verdana" w:hAnsi="Verdana" w:cs="Arial"/>
          <w:color w:val="252525"/>
          <w:sz w:val="22"/>
        </w:rPr>
        <w:t> </w:t>
      </w:r>
      <w:hyperlink r:id="rId42" w:tooltip="Praga V3S" w:history="1">
        <w:r w:rsidRPr="005D1820">
          <w:rPr>
            <w:rStyle w:val="Hypertextovodkaz"/>
            <w:rFonts w:ascii="Verdana" w:hAnsi="Verdana" w:cs="Arial"/>
            <w:color w:val="0B0080"/>
            <w:sz w:val="22"/>
          </w:rPr>
          <w:t>Praga V3S</w:t>
        </w:r>
      </w:hyperlink>
      <w:r w:rsidRPr="005D1820">
        <w:rPr>
          <w:rFonts w:ascii="Verdana" w:hAnsi="Verdana" w:cs="Arial"/>
          <w:color w:val="252525"/>
          <w:sz w:val="22"/>
        </w:rPr>
        <w:t>,</w:t>
      </w:r>
      <w:r w:rsidRPr="005D1820">
        <w:rPr>
          <w:rStyle w:val="apple-converted-space"/>
          <w:rFonts w:ascii="Verdana" w:hAnsi="Verdana" w:cs="Arial"/>
          <w:color w:val="252525"/>
          <w:sz w:val="22"/>
        </w:rPr>
        <w:t> </w:t>
      </w:r>
      <w:hyperlink r:id="rId43" w:tooltip="Škoda 706" w:history="1">
        <w:r w:rsidRPr="005D1820">
          <w:rPr>
            <w:rStyle w:val="Hypertextovodkaz"/>
            <w:rFonts w:ascii="Verdana" w:hAnsi="Verdana" w:cs="Arial"/>
            <w:color w:val="0B0080"/>
            <w:sz w:val="22"/>
          </w:rPr>
          <w:t>Škoda 706</w:t>
        </w:r>
      </w:hyperlink>
      <w:r w:rsidRPr="005D1820">
        <w:rPr>
          <w:rStyle w:val="apple-converted-space"/>
          <w:rFonts w:ascii="Verdana" w:hAnsi="Verdana" w:cs="Arial"/>
          <w:color w:val="252525"/>
          <w:sz w:val="22"/>
        </w:rPr>
        <w:t> </w:t>
      </w:r>
      <w:r w:rsidRPr="005D1820">
        <w:rPr>
          <w:rFonts w:ascii="Verdana" w:hAnsi="Verdana" w:cs="Arial"/>
          <w:color w:val="252525"/>
          <w:sz w:val="22"/>
        </w:rPr>
        <w:t>nebo</w:t>
      </w:r>
      <w:r w:rsidRPr="005D1820">
        <w:rPr>
          <w:rStyle w:val="apple-converted-space"/>
          <w:rFonts w:ascii="Verdana" w:hAnsi="Verdana" w:cs="Arial"/>
          <w:color w:val="252525"/>
          <w:sz w:val="22"/>
        </w:rPr>
        <w:t> </w:t>
      </w:r>
      <w:hyperlink r:id="rId44" w:tooltip="LIAZ 100" w:history="1">
        <w:r w:rsidRPr="005D1820">
          <w:rPr>
            <w:rStyle w:val="Hypertextovodkaz"/>
            <w:rFonts w:ascii="Verdana" w:hAnsi="Verdana" w:cs="Arial"/>
            <w:color w:val="0B0080"/>
            <w:sz w:val="22"/>
          </w:rPr>
          <w:t>LIAZ</w:t>
        </w:r>
      </w:hyperlink>
      <w:r w:rsidRPr="005D1820">
        <w:rPr>
          <w:rFonts w:ascii="Verdana" w:hAnsi="Verdana" w:cs="Arial"/>
          <w:color w:val="252525"/>
          <w:sz w:val="22"/>
        </w:rPr>
        <w:t>.</w:t>
      </w:r>
    </w:p>
    <w:p w:rsidR="00DE14CF" w:rsidRPr="005D1820" w:rsidRDefault="00DE14CF" w:rsidP="00DE14CF">
      <w:pPr>
        <w:spacing w:before="0" w:after="0"/>
        <w:rPr>
          <w:b/>
          <w:color w:val="0070C0"/>
          <w:szCs w:val="24"/>
        </w:rPr>
      </w:pPr>
    </w:p>
    <w:p w:rsidR="0037419B" w:rsidRPr="00DE7914" w:rsidRDefault="0037419B" w:rsidP="00DE14CF">
      <w:pPr>
        <w:spacing w:before="0" w:after="0"/>
        <w:rPr>
          <w:b/>
          <w:color w:val="0070C0"/>
          <w:sz w:val="24"/>
          <w:szCs w:val="24"/>
        </w:rPr>
      </w:pPr>
      <w:r w:rsidRPr="00DE14CF">
        <w:rPr>
          <w:b/>
          <w:color w:val="0070C0"/>
          <w:sz w:val="24"/>
          <w:szCs w:val="24"/>
        </w:rPr>
        <w:t>Ukázka č. 3</w:t>
      </w:r>
    </w:p>
    <w:p w:rsidR="0037419B" w:rsidRPr="00DE790F" w:rsidRDefault="0037419B" w:rsidP="00DE790F">
      <w:pPr>
        <w:pStyle w:val="Nadpis5"/>
      </w:pPr>
      <w:r w:rsidRPr="00DE790F">
        <w:rPr>
          <w:rStyle w:val="span-a-title"/>
          <w:rFonts w:cs="Arial"/>
          <w:color w:val="412E24"/>
        </w:rPr>
        <w:t>Autopohádky (2004)</w:t>
      </w:r>
    </w:p>
    <w:p w:rsidR="0037419B" w:rsidRPr="00DE790F" w:rsidRDefault="0037419B" w:rsidP="0037419B">
      <w:pPr>
        <w:pStyle w:val="Normlnweb"/>
        <w:spacing w:before="0" w:beforeAutospacing="0" w:after="0" w:afterAutospacing="0" w:line="288" w:lineRule="atLeast"/>
        <w:rPr>
          <w:rFonts w:ascii="Verdana" w:hAnsi="Verdana" w:cs="Arial"/>
          <w:color w:val="412E24"/>
          <w:sz w:val="19"/>
          <w:szCs w:val="19"/>
        </w:rPr>
      </w:pPr>
      <w:r w:rsidRPr="00DE790F">
        <w:rPr>
          <w:rStyle w:val="Siln"/>
          <w:rFonts w:ascii="Verdana" w:eastAsiaTheme="majorEastAsia" w:hAnsi="Verdana" w:cs="Arial"/>
          <w:color w:val="412E24"/>
        </w:rPr>
        <w:t>Chrysler</w:t>
      </w:r>
    </w:p>
    <w:p w:rsidR="00DE14CF" w:rsidRPr="00DE790F" w:rsidRDefault="00DE14CF" w:rsidP="0037419B">
      <w:pPr>
        <w:pStyle w:val="Normlnweb"/>
        <w:spacing w:before="0" w:beforeAutospacing="0" w:after="0" w:afterAutospacing="0" w:line="288" w:lineRule="atLeast"/>
        <w:rPr>
          <w:rStyle w:val="apple-style-span"/>
          <w:rFonts w:ascii="Verdana" w:eastAsiaTheme="majorEastAsia" w:hAnsi="Verdana" w:cs="Arial"/>
          <w:color w:val="412E24"/>
          <w:sz w:val="22"/>
          <w:szCs w:val="22"/>
        </w:rPr>
        <w:sectPr w:rsidR="00DE14CF" w:rsidRPr="00DE790F" w:rsidSect="000961FE">
          <w:headerReference w:type="default" r:id="rId45"/>
          <w:footerReference w:type="default" r:id="rId46"/>
          <w:headerReference w:type="first" r:id="rId47"/>
          <w:footerReference w:type="first" r:id="rId48"/>
          <w:pgSz w:w="11906" w:h="16838"/>
          <w:pgMar w:top="720" w:right="720" w:bottom="720" w:left="720" w:header="454" w:footer="454" w:gutter="0"/>
          <w:cols w:space="708"/>
          <w:docGrid w:linePitch="360"/>
        </w:sectPr>
      </w:pPr>
    </w:p>
    <w:p w:rsidR="0037419B" w:rsidRPr="00DE7914" w:rsidRDefault="0037419B" w:rsidP="0037419B">
      <w:pPr>
        <w:pStyle w:val="Normlnweb"/>
        <w:spacing w:before="0" w:beforeAutospacing="0" w:after="0" w:afterAutospacing="0" w:line="288" w:lineRule="atLeast"/>
        <w:rPr>
          <w:rFonts w:ascii="Arial" w:hAnsi="Arial" w:cs="Arial"/>
          <w:color w:val="412E24"/>
          <w:sz w:val="22"/>
          <w:szCs w:val="22"/>
        </w:rPr>
      </w:pPr>
      <w:r w:rsidRPr="00DE790F">
        <w:rPr>
          <w:rStyle w:val="apple-style-span"/>
          <w:rFonts w:ascii="Verdana" w:eastAsiaTheme="majorEastAsia" w:hAnsi="Verdana" w:cs="Arial"/>
          <w:color w:val="412E24"/>
          <w:sz w:val="22"/>
          <w:szCs w:val="22"/>
        </w:rPr>
        <w:t>Za devatero křižovatkami a sedmerem tunelů </w:t>
      </w:r>
      <w:r w:rsidRPr="00DE790F">
        <w:rPr>
          <w:rFonts w:ascii="Verdana" w:hAnsi="Verdana" w:cs="Arial"/>
          <w:color w:val="412E24"/>
          <w:sz w:val="22"/>
          <w:szCs w:val="22"/>
        </w:rPr>
        <w:br/>
      </w:r>
      <w:r w:rsidRPr="00DE790F">
        <w:rPr>
          <w:rStyle w:val="apple-style-span"/>
          <w:rFonts w:ascii="Verdana" w:eastAsiaTheme="majorEastAsia" w:hAnsi="Verdana" w:cs="Arial"/>
          <w:color w:val="412E24"/>
          <w:sz w:val="22"/>
          <w:szCs w:val="22"/>
        </w:rPr>
        <w:t>Za čtvero mosty a jedním železničním přejezdem </w:t>
      </w:r>
      <w:r w:rsidRPr="00DE790F">
        <w:rPr>
          <w:rFonts w:ascii="Verdana" w:hAnsi="Verdana" w:cs="Arial"/>
          <w:color w:val="412E24"/>
          <w:sz w:val="22"/>
          <w:szCs w:val="22"/>
        </w:rPr>
        <w:br/>
      </w:r>
      <w:r w:rsidRPr="00DE790F">
        <w:rPr>
          <w:rStyle w:val="apple-style-span"/>
          <w:rFonts w:ascii="Verdana" w:eastAsiaTheme="majorEastAsia" w:hAnsi="Verdana" w:cs="Arial"/>
          <w:color w:val="412E24"/>
          <w:sz w:val="22"/>
          <w:szCs w:val="22"/>
        </w:rPr>
        <w:t>Velkých i malých šoférů, tam zaslíbená je zem </w:t>
      </w:r>
      <w:r w:rsidRPr="00DE790F">
        <w:rPr>
          <w:rFonts w:ascii="Verdana" w:hAnsi="Verdana" w:cs="Arial"/>
          <w:color w:val="412E24"/>
          <w:sz w:val="22"/>
          <w:szCs w:val="22"/>
        </w:rPr>
        <w:br/>
      </w:r>
      <w:r w:rsidRPr="00DE790F">
        <w:rPr>
          <w:rStyle w:val="apple-style-span"/>
          <w:rFonts w:ascii="Verdana" w:eastAsiaTheme="majorEastAsia" w:hAnsi="Verdana" w:cs="Arial"/>
          <w:color w:val="412E24"/>
          <w:sz w:val="22"/>
          <w:szCs w:val="22"/>
        </w:rPr>
        <w:t>Tak jedem? Mám pod kapotou tři tucty koní</w:t>
      </w:r>
      <w:r w:rsidRPr="00DE790F">
        <w:rPr>
          <w:rFonts w:ascii="Verdana" w:hAnsi="Verdana" w:cs="Arial"/>
          <w:color w:val="412E24"/>
          <w:sz w:val="22"/>
          <w:szCs w:val="22"/>
        </w:rPr>
        <w:br/>
      </w:r>
      <w:r w:rsidRPr="00DE790F">
        <w:rPr>
          <w:rStyle w:val="apple-style-span"/>
          <w:rFonts w:ascii="Verdana" w:eastAsiaTheme="majorEastAsia" w:hAnsi="Verdana" w:cs="Arial"/>
          <w:color w:val="412E24"/>
          <w:sz w:val="22"/>
          <w:szCs w:val="22"/>
        </w:rPr>
        <w:t>Vím jak chutná svět, jak benzín voní </w:t>
      </w:r>
      <w:r w:rsidRPr="00DE790F">
        <w:rPr>
          <w:rFonts w:ascii="Verdana" w:hAnsi="Verdana" w:cs="Arial"/>
          <w:color w:val="412E24"/>
          <w:sz w:val="22"/>
          <w:szCs w:val="22"/>
        </w:rPr>
        <w:br/>
      </w:r>
      <w:r w:rsidRPr="00DE790F">
        <w:rPr>
          <w:rStyle w:val="apple-style-span"/>
          <w:rFonts w:ascii="Verdana" w:eastAsiaTheme="majorEastAsia" w:hAnsi="Verdana" w:cs="Arial"/>
          <w:color w:val="412E24"/>
          <w:sz w:val="22"/>
          <w:szCs w:val="22"/>
        </w:rPr>
        <w:t xml:space="preserve">My </w:t>
      </w:r>
      <w:proofErr w:type="spellStart"/>
      <w:r w:rsidRPr="00DE790F">
        <w:rPr>
          <w:rStyle w:val="apple-style-span"/>
          <w:rFonts w:ascii="Verdana" w:eastAsiaTheme="majorEastAsia" w:hAnsi="Verdana" w:cs="Arial"/>
          <w:color w:val="412E24"/>
          <w:sz w:val="22"/>
          <w:szCs w:val="22"/>
        </w:rPr>
        <w:t>name</w:t>
      </w:r>
      <w:proofErr w:type="spellEnd"/>
      <w:r w:rsidRPr="00DE790F">
        <w:rPr>
          <w:rStyle w:val="apple-style-span"/>
          <w:rFonts w:ascii="Verdana" w:eastAsiaTheme="majorEastAsia" w:hAnsi="Verdana" w:cs="Arial"/>
          <w:color w:val="412E24"/>
          <w:sz w:val="22"/>
          <w:szCs w:val="22"/>
        </w:rPr>
        <w:t xml:space="preserve"> </w:t>
      </w:r>
      <w:proofErr w:type="spellStart"/>
      <w:r w:rsidRPr="00DE790F">
        <w:rPr>
          <w:rStyle w:val="apple-style-span"/>
          <w:rFonts w:ascii="Verdana" w:eastAsiaTheme="majorEastAsia" w:hAnsi="Verdana" w:cs="Arial"/>
          <w:color w:val="412E24"/>
          <w:sz w:val="22"/>
          <w:szCs w:val="22"/>
        </w:rPr>
        <w:t>is</w:t>
      </w:r>
      <w:proofErr w:type="spellEnd"/>
      <w:r w:rsidRPr="00DE790F">
        <w:rPr>
          <w:rStyle w:val="apple-style-span"/>
          <w:rFonts w:ascii="Verdana" w:eastAsiaTheme="majorEastAsia" w:hAnsi="Verdana" w:cs="Arial"/>
          <w:color w:val="412E24"/>
          <w:sz w:val="22"/>
          <w:szCs w:val="22"/>
        </w:rPr>
        <w:t xml:space="preserve"> Chrysler and I </w:t>
      </w:r>
      <w:proofErr w:type="spellStart"/>
      <w:r w:rsidRPr="00DE790F">
        <w:rPr>
          <w:rStyle w:val="apple-style-span"/>
          <w:rFonts w:ascii="Verdana" w:eastAsiaTheme="majorEastAsia" w:hAnsi="Verdana" w:cs="Arial"/>
          <w:color w:val="412E24"/>
          <w:sz w:val="22"/>
          <w:szCs w:val="22"/>
        </w:rPr>
        <w:t>am</w:t>
      </w:r>
      <w:proofErr w:type="spellEnd"/>
      <w:r w:rsidRPr="00DE790F">
        <w:rPr>
          <w:rStyle w:val="apple-style-span"/>
          <w:rFonts w:ascii="Verdana" w:eastAsiaTheme="majorEastAsia" w:hAnsi="Verdana" w:cs="Arial"/>
          <w:color w:val="412E24"/>
          <w:sz w:val="22"/>
          <w:szCs w:val="22"/>
        </w:rPr>
        <w:t xml:space="preserve"> fešák </w:t>
      </w:r>
      <w:r w:rsidRPr="00DE790F">
        <w:rPr>
          <w:rFonts w:ascii="Verdana" w:hAnsi="Verdana" w:cs="Arial"/>
          <w:color w:val="412E24"/>
          <w:sz w:val="22"/>
          <w:szCs w:val="22"/>
        </w:rPr>
        <w:br/>
      </w:r>
      <w:r w:rsidRPr="00DE7914">
        <w:rPr>
          <w:rStyle w:val="apple-style-span"/>
          <w:rFonts w:ascii="Verdana" w:eastAsiaTheme="majorEastAsia" w:hAnsi="Verdana" w:cs="Arial"/>
          <w:color w:val="412E24"/>
          <w:sz w:val="22"/>
          <w:szCs w:val="22"/>
        </w:rPr>
        <w:t>Mám volant z tygří kůže a chromovanou masku </w:t>
      </w:r>
      <w:r w:rsidRPr="00DE7914">
        <w:rPr>
          <w:rFonts w:ascii="Verdana" w:hAnsi="Verdana" w:cs="Arial"/>
          <w:color w:val="412E24"/>
          <w:sz w:val="22"/>
          <w:szCs w:val="22"/>
        </w:rPr>
        <w:br/>
      </w:r>
      <w:r w:rsidRPr="00DE7914">
        <w:rPr>
          <w:rStyle w:val="apple-style-span"/>
          <w:rFonts w:ascii="Verdana" w:eastAsiaTheme="majorEastAsia" w:hAnsi="Verdana" w:cs="Arial"/>
          <w:color w:val="412E24"/>
          <w:sz w:val="22"/>
          <w:szCs w:val="22"/>
        </w:rPr>
        <w:t>Avšak největší chloubou je můj šofér</w:t>
      </w:r>
      <w:r w:rsidRPr="00DE7914">
        <w:rPr>
          <w:rFonts w:ascii="Verdana" w:hAnsi="Verdana" w:cs="Arial"/>
          <w:color w:val="412E24"/>
          <w:sz w:val="22"/>
          <w:szCs w:val="22"/>
        </w:rPr>
        <w:br/>
      </w:r>
      <w:r w:rsidRPr="00DE7914">
        <w:rPr>
          <w:rStyle w:val="apple-style-span"/>
          <w:rFonts w:ascii="Verdana" w:eastAsiaTheme="majorEastAsia" w:hAnsi="Verdana" w:cs="Arial"/>
          <w:color w:val="412E24"/>
          <w:sz w:val="22"/>
          <w:szCs w:val="22"/>
        </w:rPr>
        <w:t>Poznáš ho snadno, má obě ruce do Ó </w:t>
      </w:r>
      <w:r w:rsidRPr="00DE7914">
        <w:rPr>
          <w:rFonts w:ascii="Verdana" w:hAnsi="Verdana" w:cs="Arial"/>
          <w:color w:val="412E24"/>
          <w:sz w:val="22"/>
          <w:szCs w:val="22"/>
        </w:rPr>
        <w:br/>
      </w:r>
      <w:r w:rsidRPr="00DE7914">
        <w:rPr>
          <w:rStyle w:val="apple-style-span"/>
          <w:rFonts w:ascii="Verdana" w:eastAsiaTheme="majorEastAsia" w:hAnsi="Verdana" w:cs="Arial"/>
          <w:color w:val="412E24"/>
          <w:sz w:val="22"/>
          <w:szCs w:val="22"/>
        </w:rPr>
        <w:t>Mám pod kapotou tři tucty koní </w:t>
      </w:r>
      <w:r w:rsidRPr="00DE7914">
        <w:rPr>
          <w:rFonts w:ascii="Verdana" w:hAnsi="Verdana" w:cs="Arial"/>
          <w:color w:val="412E24"/>
          <w:sz w:val="22"/>
          <w:szCs w:val="22"/>
        </w:rPr>
        <w:br/>
      </w:r>
      <w:r w:rsidRPr="00DE7914">
        <w:rPr>
          <w:rStyle w:val="apple-style-span"/>
          <w:rFonts w:ascii="Verdana" w:eastAsiaTheme="majorEastAsia" w:hAnsi="Verdana" w:cs="Arial"/>
          <w:color w:val="412E24"/>
          <w:sz w:val="22"/>
          <w:szCs w:val="22"/>
        </w:rPr>
        <w:t>Pod sebou cestu, milou svou </w:t>
      </w:r>
      <w:r w:rsidRPr="00DE7914">
        <w:rPr>
          <w:rFonts w:ascii="Verdana" w:hAnsi="Verdana" w:cs="Arial"/>
          <w:color w:val="412E24"/>
          <w:sz w:val="22"/>
          <w:szCs w:val="22"/>
        </w:rPr>
        <w:br/>
      </w:r>
      <w:r w:rsidRPr="00DE7914">
        <w:rPr>
          <w:rStyle w:val="apple-style-span"/>
          <w:rFonts w:ascii="Verdana" w:eastAsiaTheme="majorEastAsia" w:hAnsi="Verdana" w:cs="Arial"/>
          <w:color w:val="412E24"/>
          <w:sz w:val="22"/>
          <w:szCs w:val="22"/>
        </w:rPr>
        <w:t>Žiju jen pro ni </w:t>
      </w:r>
      <w:r w:rsidRPr="00DE7914">
        <w:rPr>
          <w:rFonts w:ascii="Verdana" w:hAnsi="Verdana" w:cs="Arial"/>
          <w:color w:val="412E24"/>
          <w:sz w:val="22"/>
          <w:szCs w:val="22"/>
        </w:rPr>
        <w:br/>
      </w:r>
      <w:r w:rsidRPr="00DE7914">
        <w:rPr>
          <w:rStyle w:val="apple-style-span"/>
          <w:rFonts w:ascii="Verdana" w:eastAsiaTheme="majorEastAsia" w:hAnsi="Verdana" w:cs="Arial"/>
          <w:color w:val="412E24"/>
          <w:sz w:val="22"/>
          <w:szCs w:val="22"/>
        </w:rPr>
        <w:t>To se to jezdí, to se to pofukuje </w:t>
      </w:r>
      <w:r w:rsidRPr="00DE7914">
        <w:rPr>
          <w:rFonts w:ascii="Verdana" w:hAnsi="Verdana" w:cs="Arial"/>
          <w:color w:val="412E24"/>
          <w:sz w:val="22"/>
          <w:szCs w:val="22"/>
        </w:rPr>
        <w:br/>
      </w:r>
      <w:proofErr w:type="spellStart"/>
      <w:r w:rsidRPr="00DE7914">
        <w:rPr>
          <w:rStyle w:val="apple-style-span"/>
          <w:rFonts w:ascii="Verdana" w:eastAsiaTheme="majorEastAsia" w:hAnsi="Verdana" w:cs="Arial"/>
          <w:color w:val="412E24"/>
          <w:sz w:val="22"/>
          <w:szCs w:val="22"/>
        </w:rPr>
        <w:t>Jéééé</w:t>
      </w:r>
      <w:proofErr w:type="spellEnd"/>
      <w:r w:rsidRPr="00DE7914">
        <w:rPr>
          <w:rStyle w:val="apple-style-span"/>
          <w:rFonts w:ascii="Verdana" w:eastAsiaTheme="majorEastAsia" w:hAnsi="Verdana" w:cs="Arial"/>
          <w:color w:val="412E24"/>
          <w:sz w:val="22"/>
          <w:szCs w:val="22"/>
        </w:rPr>
        <w:t xml:space="preserve"> to se jede</w:t>
      </w:r>
    </w:p>
    <w:p w:rsidR="00DE14CF" w:rsidRDefault="00DE14CF" w:rsidP="0037419B">
      <w:pPr>
        <w:rPr>
          <w:b/>
          <w:color w:val="0070C0"/>
          <w:sz w:val="24"/>
          <w:szCs w:val="24"/>
        </w:rPr>
        <w:sectPr w:rsidR="00DE14CF" w:rsidSect="00DE14CF">
          <w:type w:val="continuous"/>
          <w:pgSz w:w="11906" w:h="16838"/>
          <w:pgMar w:top="720" w:right="720" w:bottom="720" w:left="720" w:header="454" w:footer="454" w:gutter="0"/>
          <w:cols w:num="2" w:space="708"/>
          <w:docGrid w:linePitch="360"/>
        </w:sectPr>
      </w:pPr>
    </w:p>
    <w:p w:rsidR="0037419B" w:rsidRPr="00DE7914" w:rsidRDefault="0037419B" w:rsidP="0037419B">
      <w:pPr>
        <w:rPr>
          <w:b/>
          <w:color w:val="0070C0"/>
          <w:sz w:val="24"/>
          <w:szCs w:val="24"/>
        </w:rPr>
      </w:pPr>
      <w:r w:rsidRPr="00DE7914">
        <w:rPr>
          <w:b/>
          <w:color w:val="0070C0"/>
          <w:sz w:val="24"/>
          <w:szCs w:val="24"/>
        </w:rPr>
        <w:t>Ukázka č. 4</w:t>
      </w:r>
    </w:p>
    <w:p w:rsidR="0037419B" w:rsidRPr="0037016E" w:rsidRDefault="0037419B" w:rsidP="00DE14CF">
      <w:pPr>
        <w:pStyle w:val="Nadpis5"/>
      </w:pPr>
      <w:r w:rsidRPr="0037016E">
        <w:lastRenderedPageBreak/>
        <w:t>Nehoda na D1 u Vyškova má šestou oběť. Žena zemřela v nemocnici</w:t>
      </w:r>
    </w:p>
    <w:p w:rsidR="0037419B" w:rsidRPr="005D1820" w:rsidRDefault="0037419B" w:rsidP="0037419B">
      <w:pPr>
        <w:spacing w:line="270" w:lineRule="atLeast"/>
        <w:rPr>
          <w:rFonts w:cs="Arial"/>
        </w:rPr>
      </w:pPr>
      <w:r w:rsidRPr="005D1820">
        <w:rPr>
          <w:rFonts w:cs="Arial"/>
        </w:rPr>
        <w:t>21. září 2015  11:01</w:t>
      </w:r>
    </w:p>
    <w:p w:rsidR="0037419B" w:rsidRPr="005D1820" w:rsidRDefault="0037419B" w:rsidP="0037419B">
      <w:pPr>
        <w:spacing w:line="239" w:lineRule="atLeast"/>
        <w:rPr>
          <w:rFonts w:cs="Arial"/>
        </w:rPr>
      </w:pPr>
      <w:r w:rsidRPr="005D1820">
        <w:rPr>
          <w:rFonts w:cs="Arial"/>
        </w:rPr>
        <w:t>Čtvrteční nehoda polské dodávky na dálnici D1 u Rousínova na Vyškovsku si vyžádala už šestý život. V nemocnici v Brně-Bohunicích zemřela o víkendu jedna ze tří zraněných. Informaci potvrdila mluvčí nemocnice Anna Mrázová.</w:t>
      </w:r>
    </w:p>
    <w:p w:rsidR="0037419B" w:rsidRPr="005D1820" w:rsidRDefault="0037419B" w:rsidP="0037419B">
      <w:pPr>
        <w:spacing w:line="239" w:lineRule="atLeast"/>
        <w:rPr>
          <w:rFonts w:cs="Arial"/>
        </w:rPr>
      </w:pPr>
      <w:r w:rsidRPr="005D1820">
        <w:rPr>
          <w:rFonts w:cs="Arial"/>
        </w:rPr>
        <w:t xml:space="preserve">Při kolizi narazila </w:t>
      </w:r>
      <w:hyperlink r:id="rId49" w:history="1">
        <w:r w:rsidRPr="005D1820">
          <w:rPr>
            <w:rFonts w:cs="Arial"/>
            <w:color w:val="0000FF"/>
            <w:u w:val="single"/>
          </w:rPr>
          <w:t>dodávka</w:t>
        </w:r>
      </w:hyperlink>
      <w:r w:rsidRPr="005D1820">
        <w:rPr>
          <w:rFonts w:cs="Arial"/>
        </w:rPr>
        <w:t xml:space="preserve"> s devíti Poláky zezadu do kamionu.</w:t>
      </w:r>
    </w:p>
    <w:p w:rsidR="0037419B" w:rsidRPr="005D1820" w:rsidRDefault="0037419B" w:rsidP="0037419B">
      <w:pPr>
        <w:spacing w:line="239" w:lineRule="atLeast"/>
        <w:rPr>
          <w:rFonts w:cs="Arial"/>
        </w:rPr>
      </w:pPr>
      <w:r w:rsidRPr="005D1820">
        <w:rPr>
          <w:rFonts w:cs="Arial"/>
        </w:rPr>
        <w:t>„Cizinka podlehla o víkendu rozsáhlým zraněním, která byla neslučitelná se životem,“ uvedla mluvčí. Další dvě zraněné jsou v jiných brněnských nemocnicích. Jsou mimo ohrožení života.</w:t>
      </w:r>
    </w:p>
    <w:p w:rsidR="0037419B" w:rsidRPr="005D1820" w:rsidRDefault="0037419B" w:rsidP="0037419B">
      <w:pPr>
        <w:spacing w:line="239" w:lineRule="atLeast"/>
        <w:rPr>
          <w:rFonts w:cs="Arial"/>
        </w:rPr>
      </w:pPr>
      <w:proofErr w:type="spellStart"/>
      <w:r w:rsidRPr="005D1820">
        <w:rPr>
          <w:rFonts w:cs="Arial"/>
        </w:rPr>
        <w:t>Zdroj:http</w:t>
      </w:r>
      <w:proofErr w:type="spellEnd"/>
      <w:r w:rsidRPr="005D1820">
        <w:rPr>
          <w:rFonts w:cs="Arial"/>
        </w:rPr>
        <w:t>://brno.idnes.cz/</w:t>
      </w:r>
    </w:p>
    <w:p w:rsidR="00DE14CF" w:rsidRDefault="00DE14CF" w:rsidP="0037419B">
      <w:pPr>
        <w:rPr>
          <w:b/>
          <w:color w:val="0070C0"/>
          <w:sz w:val="24"/>
          <w:szCs w:val="24"/>
        </w:rPr>
      </w:pPr>
    </w:p>
    <w:p w:rsidR="0037419B" w:rsidRPr="005D1820" w:rsidRDefault="0037419B" w:rsidP="00DE14CF">
      <w:pPr>
        <w:spacing w:before="0" w:after="0"/>
        <w:rPr>
          <w:b/>
          <w:color w:val="0070C0"/>
          <w:sz w:val="24"/>
          <w:szCs w:val="24"/>
        </w:rPr>
      </w:pPr>
      <w:r w:rsidRPr="005D1820">
        <w:rPr>
          <w:b/>
          <w:color w:val="0070C0"/>
          <w:sz w:val="24"/>
          <w:szCs w:val="24"/>
        </w:rPr>
        <w:t>Ukázka č. 5</w:t>
      </w:r>
    </w:p>
    <w:tbl>
      <w:tblPr>
        <w:tblW w:w="0" w:type="auto"/>
        <w:tblCellSpacing w:w="0" w:type="dxa"/>
        <w:tblCellMar>
          <w:left w:w="0" w:type="dxa"/>
          <w:right w:w="0" w:type="dxa"/>
        </w:tblCellMar>
        <w:tblLook w:val="04A0" w:firstRow="1" w:lastRow="0" w:firstColumn="1" w:lastColumn="0" w:noHBand="0" w:noVBand="1"/>
      </w:tblPr>
      <w:tblGrid>
        <w:gridCol w:w="3300"/>
        <w:gridCol w:w="195"/>
      </w:tblGrid>
      <w:tr w:rsidR="0037419B" w:rsidRPr="005D1820" w:rsidTr="00966B1C">
        <w:trPr>
          <w:trHeight w:val="255"/>
          <w:tblCellSpacing w:w="0" w:type="dxa"/>
        </w:trPr>
        <w:tc>
          <w:tcPr>
            <w:tcW w:w="3300" w:type="dxa"/>
            <w:noWrap/>
            <w:tcMar>
              <w:top w:w="0" w:type="dxa"/>
              <w:left w:w="75" w:type="dxa"/>
              <w:bottom w:w="0" w:type="dxa"/>
              <w:right w:w="0" w:type="dxa"/>
            </w:tcMar>
            <w:vAlign w:val="center"/>
            <w:hideMark/>
          </w:tcPr>
          <w:p w:rsidR="0037419B" w:rsidRPr="005D1820" w:rsidRDefault="0037419B" w:rsidP="00DE14CF">
            <w:pPr>
              <w:spacing w:before="120" w:after="0"/>
              <w:rPr>
                <w:rFonts w:cs="Arial"/>
              </w:rPr>
            </w:pPr>
            <w:proofErr w:type="spellStart"/>
            <w:r w:rsidRPr="005D1820">
              <w:rPr>
                <w:rFonts w:cs="Arial"/>
              </w:rPr>
              <w:t>subarák</w:t>
            </w:r>
            <w:proofErr w:type="spellEnd"/>
            <w:r w:rsidRPr="005D1820">
              <w:rPr>
                <w:rFonts w:cs="Arial"/>
              </w:rPr>
              <w:t xml:space="preserve"> - 12.04.2013 12:33</w:t>
            </w:r>
          </w:p>
        </w:tc>
        <w:tc>
          <w:tcPr>
            <w:tcW w:w="195" w:type="dxa"/>
            <w:vAlign w:val="center"/>
            <w:hideMark/>
          </w:tcPr>
          <w:p w:rsidR="0037419B" w:rsidRPr="005D1820" w:rsidRDefault="0037419B" w:rsidP="00DE14CF">
            <w:pPr>
              <w:spacing w:before="120" w:after="0"/>
              <w:rPr>
                <w:rFonts w:cs="Arial"/>
              </w:rPr>
            </w:pPr>
            <w:r w:rsidRPr="005D1820">
              <w:rPr>
                <w:rFonts w:cs="Arial"/>
              </w:rPr>
              <w:t> </w:t>
            </w:r>
          </w:p>
        </w:tc>
      </w:tr>
    </w:tbl>
    <w:p w:rsidR="0037419B" w:rsidRPr="005D1820" w:rsidRDefault="0037419B" w:rsidP="00DE14CF">
      <w:pPr>
        <w:spacing w:before="120" w:after="0" w:line="195" w:lineRule="atLeast"/>
        <w:rPr>
          <w:color w:val="000000"/>
        </w:rPr>
      </w:pPr>
      <w:r w:rsidRPr="005D1820">
        <w:rPr>
          <w:color w:val="000000"/>
        </w:rPr>
        <w:t xml:space="preserve">Tahle věta mě celkem šokovala:" </w:t>
      </w:r>
      <w:proofErr w:type="spellStart"/>
      <w:r w:rsidRPr="005D1820">
        <w:rPr>
          <w:color w:val="000000"/>
        </w:rPr>
        <w:t>Narozdíl</w:t>
      </w:r>
      <w:proofErr w:type="spellEnd"/>
      <w:r w:rsidRPr="005D1820">
        <w:rPr>
          <w:color w:val="000000"/>
        </w:rPr>
        <w:t xml:space="preserve"> od obdobného systému například v „poloterénním“ modelu X3 první generace není hřídel předního pohonu poháněn řetězem, ale prostorově úspornějším (a z dlouhodobého hlediska spolehlivějším) soukolím".</w:t>
      </w:r>
      <w:r w:rsidRPr="005D1820">
        <w:rPr>
          <w:color w:val="000000"/>
        </w:rPr>
        <w:br/>
        <w:t xml:space="preserve">Buď si pan Oborník dělá srandu, nebo nevím. Hnát pohon předních kol řetězem v době kdy výrobci nejsou schopni udělat rozvody řetězem aby se nevytahovaly, to je fakt dobrý důvod se </w:t>
      </w:r>
      <w:proofErr w:type="spellStart"/>
      <w:r w:rsidRPr="005D1820">
        <w:rPr>
          <w:color w:val="000000"/>
        </w:rPr>
        <w:t>takvým</w:t>
      </w:r>
      <w:proofErr w:type="spellEnd"/>
      <w:r w:rsidRPr="005D1820">
        <w:rPr>
          <w:color w:val="000000"/>
        </w:rPr>
        <w:t xml:space="preserve"> autům </w:t>
      </w:r>
      <w:proofErr w:type="spellStart"/>
      <w:r w:rsidRPr="005D1820">
        <w:rPr>
          <w:color w:val="000000"/>
        </w:rPr>
        <w:t>vyhnout.Připomíná</w:t>
      </w:r>
      <w:proofErr w:type="spellEnd"/>
      <w:r w:rsidRPr="005D1820">
        <w:rPr>
          <w:color w:val="000000"/>
        </w:rPr>
        <w:t xml:space="preserve"> mi to dětskou tříkolku. Vždycky jsem považoval BMW za </w:t>
      </w:r>
      <w:proofErr w:type="gramStart"/>
      <w:r w:rsidRPr="005D1820">
        <w:rPr>
          <w:color w:val="000000"/>
        </w:rPr>
        <w:t>automobilku</w:t>
      </w:r>
      <w:proofErr w:type="gramEnd"/>
      <w:r w:rsidRPr="005D1820">
        <w:rPr>
          <w:color w:val="000000"/>
        </w:rPr>
        <w:t xml:space="preserve"> která je krok před ostatními, už si to nemyslím.</w:t>
      </w:r>
    </w:p>
    <w:p w:rsidR="00DE14CF" w:rsidRDefault="00DE14CF" w:rsidP="0037419B">
      <w:pPr>
        <w:rPr>
          <w:color w:val="000000"/>
        </w:rPr>
      </w:pPr>
    </w:p>
    <w:p w:rsidR="0037419B" w:rsidRPr="006436E8" w:rsidRDefault="0037419B" w:rsidP="0037419B">
      <w:pPr>
        <w:rPr>
          <w:b/>
          <w:color w:val="0070C0"/>
        </w:rPr>
      </w:pPr>
      <w:r>
        <w:rPr>
          <w:b/>
          <w:color w:val="0070C0"/>
        </w:rPr>
        <w:t>Ukázka č. 6</w:t>
      </w:r>
    </w:p>
    <w:p w:rsidR="0037419B" w:rsidRPr="0037016E" w:rsidRDefault="0037419B" w:rsidP="00DE14CF">
      <w:pPr>
        <w:spacing w:after="240" w:line="384" w:lineRule="atLeast"/>
        <w:jc w:val="center"/>
        <w:rPr>
          <w:color w:val="000000"/>
        </w:rPr>
      </w:pPr>
      <w:r>
        <w:rPr>
          <w:noProof/>
          <w:lang w:eastAsia="cs-CZ"/>
        </w:rPr>
        <w:drawing>
          <wp:inline distT="0" distB="0" distL="0" distR="0" wp14:anchorId="174C3976" wp14:editId="62452760">
            <wp:extent cx="6100809" cy="2352675"/>
            <wp:effectExtent l="0" t="0" r="0" b="0"/>
            <wp:docPr id="2" name="Obrázek 2" descr="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2667" cy="2357248"/>
                    </a:xfrm>
                    <a:prstGeom prst="rect">
                      <a:avLst/>
                    </a:prstGeom>
                    <a:noFill/>
                    <a:ln>
                      <a:noFill/>
                    </a:ln>
                  </pic:spPr>
                </pic:pic>
              </a:graphicData>
            </a:graphic>
          </wp:inline>
        </w:drawing>
      </w:r>
    </w:p>
    <w:p w:rsidR="0037419B" w:rsidRDefault="0037419B" w:rsidP="0037419B">
      <w:pPr>
        <w:rPr>
          <w:b/>
          <w:sz w:val="28"/>
          <w:szCs w:val="28"/>
        </w:rPr>
      </w:pPr>
    </w:p>
    <w:p w:rsidR="0037419B" w:rsidRPr="00DE14CF" w:rsidRDefault="0037419B" w:rsidP="00DE790F">
      <w:pPr>
        <w:spacing w:before="0" w:after="0"/>
        <w:rPr>
          <w:b/>
          <w:sz w:val="24"/>
          <w:szCs w:val="28"/>
        </w:rPr>
      </w:pPr>
      <w:r w:rsidRPr="00DE14CF">
        <w:rPr>
          <w:b/>
          <w:color w:val="0070C0"/>
          <w:sz w:val="24"/>
          <w:szCs w:val="28"/>
        </w:rPr>
        <w:t xml:space="preserve">Ukázky textů – odpovědní tabulka – ke kopírování a nastříhání pro žáky </w:t>
      </w:r>
    </w:p>
    <w:p w:rsidR="00243AEA" w:rsidRPr="00DE14CF" w:rsidRDefault="0037419B" w:rsidP="00DE790F">
      <w:pPr>
        <w:spacing w:before="0" w:after="0"/>
        <w:rPr>
          <w:b/>
          <w:i/>
          <w:sz w:val="20"/>
          <w:szCs w:val="28"/>
        </w:rPr>
      </w:pPr>
      <w:r w:rsidRPr="00DE14CF">
        <w:rPr>
          <w:b/>
          <w:i/>
          <w:sz w:val="20"/>
          <w:szCs w:val="28"/>
        </w:rPr>
        <w:lastRenderedPageBreak/>
        <w:t xml:space="preserve">(zadání lze použít opakovaně, případně založit do žákovského portfolia)   </w:t>
      </w:r>
    </w:p>
    <w:p w:rsidR="0037419B" w:rsidRDefault="00243AEA" w:rsidP="00DE790F">
      <w:pPr>
        <w:spacing w:before="0" w:after="0"/>
        <w:rPr>
          <w:b/>
          <w:sz w:val="28"/>
          <w:szCs w:val="28"/>
        </w:rPr>
      </w:pPr>
      <w:r>
        <w:rPr>
          <w:b/>
          <w:sz w:val="28"/>
          <w:szCs w:val="28"/>
        </w:rPr>
        <w:t>____________________________________________________</w:t>
      </w:r>
      <w:r w:rsidR="0037419B">
        <w:rPr>
          <w:b/>
          <w:sz w:val="28"/>
          <w:szCs w:val="28"/>
        </w:rPr>
        <w:t xml:space="preserve">  </w:t>
      </w:r>
      <w:r w:rsidR="0037419B" w:rsidRPr="00A64187">
        <w:rPr>
          <w:b/>
          <w:sz w:val="28"/>
          <w:szCs w:val="28"/>
        </w:rPr>
        <w:t xml:space="preserve">  </w:t>
      </w:r>
    </w:p>
    <w:p w:rsidR="0037419B" w:rsidRDefault="00DE14CF" w:rsidP="0037419B">
      <w:pPr>
        <w:rPr>
          <w:b/>
          <w:sz w:val="28"/>
          <w:szCs w:val="28"/>
        </w:rPr>
      </w:pPr>
      <w:r>
        <w:rPr>
          <w:b/>
          <w:sz w:val="28"/>
          <w:szCs w:val="28"/>
        </w:rPr>
        <w:t>Jméno, třída, datum</w:t>
      </w:r>
      <w:r>
        <w:rPr>
          <w:b/>
          <w:sz w:val="28"/>
          <w:szCs w:val="28"/>
        </w:rPr>
        <w:tab/>
      </w:r>
      <w:r>
        <w:rPr>
          <w:b/>
          <w:sz w:val="28"/>
          <w:szCs w:val="28"/>
        </w:rPr>
        <w:tab/>
      </w:r>
      <w:r w:rsidR="0037419B" w:rsidRPr="00A64187">
        <w:rPr>
          <w:b/>
          <w:sz w:val="28"/>
          <w:szCs w:val="28"/>
        </w:rPr>
        <w:t>___</w:t>
      </w:r>
      <w:r w:rsidR="0037419B">
        <w:rPr>
          <w:b/>
          <w:sz w:val="28"/>
          <w:szCs w:val="28"/>
        </w:rPr>
        <w:t>_______________________</w:t>
      </w:r>
    </w:p>
    <w:tbl>
      <w:tblPr>
        <w:tblStyle w:val="Mkatabulky"/>
        <w:tblW w:w="10485" w:type="dxa"/>
        <w:tblInd w:w="0" w:type="dxa"/>
        <w:tblLook w:val="04A0" w:firstRow="1" w:lastRow="0" w:firstColumn="1" w:lastColumn="0" w:noHBand="0" w:noVBand="1"/>
      </w:tblPr>
      <w:tblGrid>
        <w:gridCol w:w="809"/>
        <w:gridCol w:w="2514"/>
        <w:gridCol w:w="4770"/>
        <w:gridCol w:w="2392"/>
      </w:tblGrid>
      <w:tr w:rsidR="0037419B" w:rsidTr="00966B1C">
        <w:tc>
          <w:tcPr>
            <w:tcW w:w="0" w:type="auto"/>
          </w:tcPr>
          <w:p w:rsidR="0037419B" w:rsidRPr="00DE14CF" w:rsidRDefault="0037419B" w:rsidP="00966B1C">
            <w:pPr>
              <w:rPr>
                <w:b/>
                <w:sz w:val="24"/>
                <w:szCs w:val="28"/>
              </w:rPr>
            </w:pPr>
            <w:r w:rsidRPr="00DE14CF">
              <w:rPr>
                <w:b/>
                <w:sz w:val="24"/>
                <w:szCs w:val="28"/>
              </w:rPr>
              <w:t>Text</w:t>
            </w:r>
          </w:p>
        </w:tc>
        <w:tc>
          <w:tcPr>
            <w:tcW w:w="2534" w:type="dxa"/>
          </w:tcPr>
          <w:p w:rsidR="0037419B" w:rsidRPr="00DE14CF" w:rsidRDefault="0037419B" w:rsidP="00966B1C">
            <w:pPr>
              <w:rPr>
                <w:b/>
                <w:sz w:val="24"/>
                <w:szCs w:val="28"/>
              </w:rPr>
            </w:pPr>
            <w:r w:rsidRPr="00DE14CF">
              <w:rPr>
                <w:b/>
                <w:sz w:val="24"/>
                <w:szCs w:val="28"/>
              </w:rPr>
              <w:t>Funkční styl</w:t>
            </w:r>
          </w:p>
        </w:tc>
        <w:tc>
          <w:tcPr>
            <w:tcW w:w="4819" w:type="dxa"/>
          </w:tcPr>
          <w:p w:rsidR="0037419B" w:rsidRPr="00DE14CF" w:rsidRDefault="0037419B" w:rsidP="00966B1C">
            <w:pPr>
              <w:rPr>
                <w:b/>
                <w:sz w:val="24"/>
                <w:szCs w:val="28"/>
              </w:rPr>
            </w:pPr>
            <w:r w:rsidRPr="00DE14CF">
              <w:rPr>
                <w:b/>
                <w:sz w:val="24"/>
                <w:szCs w:val="28"/>
              </w:rPr>
              <w:t>Převažující slohový</w:t>
            </w:r>
            <w:r w:rsidR="00DE790F">
              <w:rPr>
                <w:b/>
                <w:sz w:val="24"/>
                <w:szCs w:val="28"/>
              </w:rPr>
              <w:t>/é</w:t>
            </w:r>
            <w:r w:rsidRPr="00DE14CF">
              <w:rPr>
                <w:b/>
                <w:sz w:val="24"/>
                <w:szCs w:val="28"/>
              </w:rPr>
              <w:t xml:space="preserve"> postup/y</w:t>
            </w:r>
          </w:p>
        </w:tc>
        <w:tc>
          <w:tcPr>
            <w:tcW w:w="2410" w:type="dxa"/>
          </w:tcPr>
          <w:p w:rsidR="0037419B" w:rsidRPr="00DE14CF" w:rsidRDefault="0037419B" w:rsidP="00966B1C">
            <w:pPr>
              <w:rPr>
                <w:b/>
                <w:sz w:val="24"/>
                <w:szCs w:val="28"/>
              </w:rPr>
            </w:pPr>
            <w:r w:rsidRPr="00DE14CF">
              <w:rPr>
                <w:b/>
                <w:sz w:val="24"/>
                <w:szCs w:val="28"/>
              </w:rPr>
              <w:t>Slohový útvar</w:t>
            </w:r>
          </w:p>
        </w:tc>
      </w:tr>
      <w:tr w:rsidR="0037419B" w:rsidTr="00966B1C">
        <w:tc>
          <w:tcPr>
            <w:tcW w:w="0" w:type="auto"/>
          </w:tcPr>
          <w:p w:rsidR="0037419B" w:rsidRDefault="0037419B" w:rsidP="00966B1C">
            <w:pPr>
              <w:rPr>
                <w:b/>
                <w:sz w:val="28"/>
                <w:szCs w:val="28"/>
              </w:rPr>
            </w:pPr>
            <w:r>
              <w:rPr>
                <w:b/>
                <w:sz w:val="28"/>
                <w:szCs w:val="28"/>
              </w:rPr>
              <w:t>1</w:t>
            </w:r>
          </w:p>
        </w:tc>
        <w:tc>
          <w:tcPr>
            <w:tcW w:w="2534" w:type="dxa"/>
          </w:tcPr>
          <w:p w:rsidR="0037419B" w:rsidRDefault="0037419B" w:rsidP="00966B1C">
            <w:pPr>
              <w:rPr>
                <w:b/>
                <w:sz w:val="28"/>
                <w:szCs w:val="28"/>
              </w:rPr>
            </w:pPr>
          </w:p>
        </w:tc>
        <w:tc>
          <w:tcPr>
            <w:tcW w:w="4819" w:type="dxa"/>
          </w:tcPr>
          <w:p w:rsidR="0037419B" w:rsidRDefault="0037419B" w:rsidP="00966B1C">
            <w:pPr>
              <w:rPr>
                <w:b/>
                <w:sz w:val="28"/>
                <w:szCs w:val="28"/>
              </w:rPr>
            </w:pPr>
          </w:p>
        </w:tc>
        <w:tc>
          <w:tcPr>
            <w:tcW w:w="2410" w:type="dxa"/>
          </w:tcPr>
          <w:p w:rsidR="0037419B" w:rsidRDefault="0037419B" w:rsidP="00966B1C">
            <w:pPr>
              <w:rPr>
                <w:b/>
                <w:sz w:val="28"/>
                <w:szCs w:val="28"/>
              </w:rPr>
            </w:pPr>
          </w:p>
        </w:tc>
      </w:tr>
      <w:tr w:rsidR="0037419B" w:rsidTr="00966B1C">
        <w:tc>
          <w:tcPr>
            <w:tcW w:w="0" w:type="auto"/>
          </w:tcPr>
          <w:p w:rsidR="0037419B" w:rsidRDefault="0037419B" w:rsidP="00966B1C">
            <w:pPr>
              <w:rPr>
                <w:b/>
                <w:sz w:val="28"/>
                <w:szCs w:val="28"/>
              </w:rPr>
            </w:pPr>
            <w:r>
              <w:rPr>
                <w:b/>
                <w:sz w:val="28"/>
                <w:szCs w:val="28"/>
              </w:rPr>
              <w:t>2</w:t>
            </w:r>
          </w:p>
        </w:tc>
        <w:tc>
          <w:tcPr>
            <w:tcW w:w="2534" w:type="dxa"/>
          </w:tcPr>
          <w:p w:rsidR="0037419B" w:rsidRDefault="0037419B" w:rsidP="00966B1C">
            <w:pPr>
              <w:rPr>
                <w:b/>
                <w:sz w:val="28"/>
                <w:szCs w:val="28"/>
              </w:rPr>
            </w:pPr>
          </w:p>
        </w:tc>
        <w:tc>
          <w:tcPr>
            <w:tcW w:w="4819" w:type="dxa"/>
          </w:tcPr>
          <w:p w:rsidR="0037419B" w:rsidRDefault="0037419B" w:rsidP="00966B1C">
            <w:pPr>
              <w:rPr>
                <w:b/>
                <w:sz w:val="28"/>
                <w:szCs w:val="28"/>
              </w:rPr>
            </w:pPr>
          </w:p>
        </w:tc>
        <w:tc>
          <w:tcPr>
            <w:tcW w:w="2410" w:type="dxa"/>
          </w:tcPr>
          <w:p w:rsidR="0037419B" w:rsidRDefault="0037419B" w:rsidP="00966B1C">
            <w:pPr>
              <w:rPr>
                <w:b/>
                <w:sz w:val="28"/>
                <w:szCs w:val="28"/>
              </w:rPr>
            </w:pPr>
          </w:p>
        </w:tc>
      </w:tr>
      <w:tr w:rsidR="0037419B" w:rsidTr="00966B1C">
        <w:tc>
          <w:tcPr>
            <w:tcW w:w="0" w:type="auto"/>
          </w:tcPr>
          <w:p w:rsidR="0037419B" w:rsidRDefault="0037419B" w:rsidP="00966B1C">
            <w:pPr>
              <w:rPr>
                <w:b/>
                <w:sz w:val="28"/>
                <w:szCs w:val="28"/>
              </w:rPr>
            </w:pPr>
            <w:r>
              <w:rPr>
                <w:b/>
                <w:sz w:val="28"/>
                <w:szCs w:val="28"/>
              </w:rPr>
              <w:t>3</w:t>
            </w:r>
          </w:p>
        </w:tc>
        <w:tc>
          <w:tcPr>
            <w:tcW w:w="2534" w:type="dxa"/>
          </w:tcPr>
          <w:p w:rsidR="0037419B" w:rsidRDefault="0037419B" w:rsidP="00966B1C">
            <w:pPr>
              <w:rPr>
                <w:b/>
                <w:sz w:val="28"/>
                <w:szCs w:val="28"/>
              </w:rPr>
            </w:pPr>
          </w:p>
        </w:tc>
        <w:tc>
          <w:tcPr>
            <w:tcW w:w="4819" w:type="dxa"/>
          </w:tcPr>
          <w:p w:rsidR="0037419B" w:rsidRDefault="0037419B" w:rsidP="00966B1C">
            <w:pPr>
              <w:rPr>
                <w:b/>
                <w:sz w:val="28"/>
                <w:szCs w:val="28"/>
              </w:rPr>
            </w:pPr>
          </w:p>
        </w:tc>
        <w:tc>
          <w:tcPr>
            <w:tcW w:w="2410" w:type="dxa"/>
          </w:tcPr>
          <w:p w:rsidR="0037419B" w:rsidRDefault="0037419B" w:rsidP="00966B1C">
            <w:pPr>
              <w:rPr>
                <w:b/>
                <w:sz w:val="28"/>
                <w:szCs w:val="28"/>
              </w:rPr>
            </w:pPr>
          </w:p>
        </w:tc>
      </w:tr>
      <w:tr w:rsidR="0037419B" w:rsidTr="00966B1C">
        <w:tc>
          <w:tcPr>
            <w:tcW w:w="0" w:type="auto"/>
          </w:tcPr>
          <w:p w:rsidR="0037419B" w:rsidRDefault="0037419B" w:rsidP="00966B1C">
            <w:pPr>
              <w:rPr>
                <w:b/>
                <w:sz w:val="28"/>
                <w:szCs w:val="28"/>
              </w:rPr>
            </w:pPr>
            <w:r>
              <w:rPr>
                <w:b/>
                <w:sz w:val="28"/>
                <w:szCs w:val="28"/>
              </w:rPr>
              <w:t>4</w:t>
            </w:r>
          </w:p>
        </w:tc>
        <w:tc>
          <w:tcPr>
            <w:tcW w:w="2534" w:type="dxa"/>
          </w:tcPr>
          <w:p w:rsidR="0037419B" w:rsidRDefault="0037419B" w:rsidP="00966B1C">
            <w:pPr>
              <w:rPr>
                <w:b/>
                <w:sz w:val="28"/>
                <w:szCs w:val="28"/>
              </w:rPr>
            </w:pPr>
          </w:p>
        </w:tc>
        <w:tc>
          <w:tcPr>
            <w:tcW w:w="4819" w:type="dxa"/>
          </w:tcPr>
          <w:p w:rsidR="0037419B" w:rsidRDefault="0037419B" w:rsidP="00966B1C">
            <w:pPr>
              <w:rPr>
                <w:b/>
                <w:sz w:val="28"/>
                <w:szCs w:val="28"/>
              </w:rPr>
            </w:pPr>
          </w:p>
        </w:tc>
        <w:tc>
          <w:tcPr>
            <w:tcW w:w="2410" w:type="dxa"/>
          </w:tcPr>
          <w:p w:rsidR="0037419B" w:rsidRDefault="0037419B" w:rsidP="00966B1C">
            <w:pPr>
              <w:rPr>
                <w:b/>
                <w:sz w:val="28"/>
                <w:szCs w:val="28"/>
              </w:rPr>
            </w:pPr>
          </w:p>
        </w:tc>
      </w:tr>
      <w:tr w:rsidR="0037419B" w:rsidTr="00966B1C">
        <w:tc>
          <w:tcPr>
            <w:tcW w:w="0" w:type="auto"/>
          </w:tcPr>
          <w:p w:rsidR="0037419B" w:rsidRDefault="0037419B" w:rsidP="00966B1C">
            <w:pPr>
              <w:rPr>
                <w:b/>
                <w:sz w:val="28"/>
                <w:szCs w:val="28"/>
              </w:rPr>
            </w:pPr>
            <w:r>
              <w:rPr>
                <w:b/>
                <w:sz w:val="28"/>
                <w:szCs w:val="28"/>
              </w:rPr>
              <w:t>5</w:t>
            </w:r>
          </w:p>
        </w:tc>
        <w:tc>
          <w:tcPr>
            <w:tcW w:w="2534" w:type="dxa"/>
          </w:tcPr>
          <w:p w:rsidR="0037419B" w:rsidRDefault="0037419B" w:rsidP="00966B1C">
            <w:pPr>
              <w:rPr>
                <w:b/>
                <w:sz w:val="28"/>
                <w:szCs w:val="28"/>
              </w:rPr>
            </w:pPr>
          </w:p>
        </w:tc>
        <w:tc>
          <w:tcPr>
            <w:tcW w:w="4819" w:type="dxa"/>
          </w:tcPr>
          <w:p w:rsidR="0037419B" w:rsidRDefault="0037419B" w:rsidP="00966B1C">
            <w:pPr>
              <w:rPr>
                <w:b/>
                <w:sz w:val="28"/>
                <w:szCs w:val="28"/>
              </w:rPr>
            </w:pPr>
          </w:p>
        </w:tc>
        <w:tc>
          <w:tcPr>
            <w:tcW w:w="2410" w:type="dxa"/>
          </w:tcPr>
          <w:p w:rsidR="0037419B" w:rsidRDefault="0037419B" w:rsidP="00966B1C">
            <w:pPr>
              <w:rPr>
                <w:b/>
                <w:sz w:val="28"/>
                <w:szCs w:val="28"/>
              </w:rPr>
            </w:pPr>
          </w:p>
        </w:tc>
      </w:tr>
      <w:tr w:rsidR="0037419B" w:rsidTr="00966B1C">
        <w:tc>
          <w:tcPr>
            <w:tcW w:w="0" w:type="auto"/>
          </w:tcPr>
          <w:p w:rsidR="0037419B" w:rsidRDefault="0037419B" w:rsidP="00966B1C">
            <w:pPr>
              <w:rPr>
                <w:b/>
                <w:sz w:val="28"/>
                <w:szCs w:val="28"/>
              </w:rPr>
            </w:pPr>
            <w:r>
              <w:rPr>
                <w:b/>
                <w:sz w:val="28"/>
                <w:szCs w:val="28"/>
              </w:rPr>
              <w:t>6</w:t>
            </w:r>
          </w:p>
        </w:tc>
        <w:tc>
          <w:tcPr>
            <w:tcW w:w="2534" w:type="dxa"/>
          </w:tcPr>
          <w:p w:rsidR="0037419B" w:rsidRDefault="0037419B" w:rsidP="00966B1C">
            <w:pPr>
              <w:rPr>
                <w:b/>
                <w:sz w:val="28"/>
                <w:szCs w:val="28"/>
              </w:rPr>
            </w:pPr>
          </w:p>
        </w:tc>
        <w:tc>
          <w:tcPr>
            <w:tcW w:w="4819" w:type="dxa"/>
          </w:tcPr>
          <w:p w:rsidR="0037419B" w:rsidRDefault="0037419B" w:rsidP="00966B1C">
            <w:pPr>
              <w:rPr>
                <w:b/>
                <w:sz w:val="28"/>
                <w:szCs w:val="28"/>
              </w:rPr>
            </w:pPr>
          </w:p>
        </w:tc>
        <w:tc>
          <w:tcPr>
            <w:tcW w:w="2410" w:type="dxa"/>
          </w:tcPr>
          <w:p w:rsidR="0037419B" w:rsidRDefault="0037419B" w:rsidP="00966B1C">
            <w:pPr>
              <w:rPr>
                <w:b/>
                <w:sz w:val="28"/>
                <w:szCs w:val="28"/>
              </w:rPr>
            </w:pPr>
          </w:p>
        </w:tc>
      </w:tr>
    </w:tbl>
    <w:p w:rsidR="00DE14CF" w:rsidRDefault="00DE14CF" w:rsidP="0037419B">
      <w:pPr>
        <w:shd w:val="clear" w:color="auto" w:fill="FFFFFF"/>
        <w:spacing w:line="285" w:lineRule="atLeast"/>
        <w:rPr>
          <w:b/>
          <w:color w:val="1F497D" w:themeColor="text2"/>
          <w:shd w:val="clear" w:color="auto" w:fill="FFFFFF"/>
        </w:rPr>
      </w:pPr>
    </w:p>
    <w:p w:rsidR="0037419B" w:rsidRPr="00B36B81" w:rsidRDefault="0037419B" w:rsidP="00DE790F">
      <w:pPr>
        <w:shd w:val="clear" w:color="auto" w:fill="FFFFFF"/>
        <w:spacing w:before="0" w:after="0" w:line="360" w:lineRule="auto"/>
        <w:rPr>
          <w:b/>
          <w:color w:val="1F497D" w:themeColor="text2"/>
          <w:shd w:val="clear" w:color="auto" w:fill="FFFFFF"/>
        </w:rPr>
      </w:pPr>
      <w:r w:rsidRPr="00B36B81">
        <w:rPr>
          <w:b/>
          <w:color w:val="1F497D" w:themeColor="text2"/>
          <w:shd w:val="clear" w:color="auto" w:fill="FFFFFF"/>
        </w:rPr>
        <w:t>Řešení - Ukázky textů jednotlivých funkčních stylů 1</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1. (</w:t>
      </w:r>
      <w:r w:rsidRPr="00B36B81">
        <w:rPr>
          <w:rFonts w:cs="Helvetica"/>
          <w:b/>
          <w:color w:val="333333"/>
        </w:rPr>
        <w:t>funkční styl)</w:t>
      </w:r>
      <w:r w:rsidRPr="00B36B81">
        <w:rPr>
          <w:rFonts w:cs="Helvetica"/>
          <w:color w:val="333333"/>
        </w:rPr>
        <w:t xml:space="preserve"> administrativní – (</w:t>
      </w:r>
      <w:r w:rsidRPr="00B36B81">
        <w:rPr>
          <w:rFonts w:cs="Helvetica"/>
          <w:b/>
          <w:color w:val="333333"/>
        </w:rPr>
        <w:t>slohový postup)</w:t>
      </w:r>
      <w:r w:rsidRPr="00B36B81">
        <w:rPr>
          <w:rFonts w:cs="Helvetica"/>
          <w:color w:val="333333"/>
        </w:rPr>
        <w:t xml:space="preserve"> informační – (</w:t>
      </w:r>
      <w:r w:rsidRPr="00B36B81">
        <w:rPr>
          <w:rFonts w:cs="Helvetica"/>
          <w:b/>
          <w:color w:val="333333"/>
        </w:rPr>
        <w:t>slohový útvar)</w:t>
      </w:r>
      <w:r w:rsidRPr="00B36B81">
        <w:rPr>
          <w:rFonts w:cs="Helvetica"/>
          <w:color w:val="333333"/>
        </w:rPr>
        <w:t xml:space="preserve"> inzerát</w:t>
      </w:r>
      <w:r w:rsidRPr="00B36B81">
        <w:rPr>
          <w:rFonts w:cs="Helvetica"/>
          <w:color w:val="333333"/>
        </w:rPr>
        <w:br/>
        <w:t>2. odborný - výkladový - výklad</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3. umělecký - vyprávěcí + popisný - vypravování</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4. publicistický - úvahový + informační - článek</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5. prostě sdělovací - informační - neformální  rozmluva v internetovém prostředí</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6. administrativní - informační - formulář (průkaz původu psa neboli tzv. rodokmen)</w:t>
      </w:r>
    </w:p>
    <w:p w:rsidR="0037419B" w:rsidRPr="00B36B81" w:rsidRDefault="0037419B" w:rsidP="00DE790F">
      <w:pPr>
        <w:spacing w:before="0" w:after="0" w:line="360" w:lineRule="auto"/>
      </w:pPr>
    </w:p>
    <w:p w:rsidR="0037419B" w:rsidRPr="00B36B81" w:rsidRDefault="0037419B" w:rsidP="00DE790F">
      <w:pPr>
        <w:shd w:val="clear" w:color="auto" w:fill="FFFFFF"/>
        <w:spacing w:before="0" w:after="0" w:line="360" w:lineRule="auto"/>
        <w:rPr>
          <w:rFonts w:cs="Helvetica"/>
          <w:b/>
          <w:color w:val="1F497D" w:themeColor="text2"/>
          <w:shd w:val="clear" w:color="auto" w:fill="FFFFFF"/>
        </w:rPr>
      </w:pPr>
      <w:r w:rsidRPr="00B36B81">
        <w:rPr>
          <w:rFonts w:cs="Helvetica"/>
          <w:b/>
          <w:color w:val="1F497D" w:themeColor="text2"/>
          <w:shd w:val="clear" w:color="auto" w:fill="FFFFFF"/>
        </w:rPr>
        <w:t>Řešení - Ukázky textů jednotlivých funkčních stylů 2</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1. (</w:t>
      </w:r>
      <w:r w:rsidRPr="00B36B81">
        <w:rPr>
          <w:rFonts w:cs="Helvetica"/>
          <w:b/>
          <w:color w:val="333333"/>
        </w:rPr>
        <w:t>funkční styl)</w:t>
      </w:r>
      <w:r w:rsidRPr="00B36B81">
        <w:rPr>
          <w:rFonts w:cs="Helvetica"/>
          <w:color w:val="333333"/>
        </w:rPr>
        <w:t xml:space="preserve"> administrativní – (</w:t>
      </w:r>
      <w:r w:rsidRPr="00B36B81">
        <w:rPr>
          <w:rFonts w:cs="Helvetica"/>
          <w:b/>
          <w:color w:val="333333"/>
        </w:rPr>
        <w:t>slohový postup)</w:t>
      </w:r>
      <w:r w:rsidRPr="00B36B81">
        <w:rPr>
          <w:rFonts w:cs="Helvetica"/>
          <w:color w:val="333333"/>
        </w:rPr>
        <w:t xml:space="preserve"> informační – (</w:t>
      </w:r>
      <w:r w:rsidRPr="00B36B81">
        <w:rPr>
          <w:rFonts w:cs="Helvetica"/>
          <w:b/>
          <w:color w:val="333333"/>
        </w:rPr>
        <w:t>slohový útvar</w:t>
      </w:r>
      <w:r w:rsidRPr="00B36B81">
        <w:rPr>
          <w:rFonts w:cs="Helvetica"/>
          <w:color w:val="333333"/>
        </w:rPr>
        <w:t>) inzerát</w:t>
      </w:r>
      <w:r w:rsidRPr="00B36B81">
        <w:rPr>
          <w:rFonts w:cs="Helvetica"/>
          <w:color w:val="333333"/>
        </w:rPr>
        <w:br/>
        <w:t>2. odborný - výkladový - výklad</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3. umělecký - vyprávěcí + popisný - vypravování</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 xml:space="preserve">4. publicistický - informační </w:t>
      </w:r>
      <w:r w:rsidR="008443C9">
        <w:rPr>
          <w:rFonts w:cs="Helvetica"/>
          <w:color w:val="333333"/>
        </w:rPr>
        <w:t>–</w:t>
      </w:r>
      <w:r w:rsidRPr="00B36B81">
        <w:rPr>
          <w:rFonts w:cs="Helvetica"/>
          <w:color w:val="333333"/>
        </w:rPr>
        <w:t> </w:t>
      </w:r>
      <w:r w:rsidR="008443C9">
        <w:rPr>
          <w:rFonts w:cs="Helvetica"/>
          <w:color w:val="333333"/>
        </w:rPr>
        <w:t>zpráva/článek</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 xml:space="preserve">5. prostě sdělovací </w:t>
      </w:r>
      <w:r w:rsidR="008443C9">
        <w:rPr>
          <w:rFonts w:cs="Helvetica"/>
          <w:color w:val="333333"/>
        </w:rPr>
        <w:t>–</w:t>
      </w:r>
      <w:r w:rsidRPr="00B36B81">
        <w:rPr>
          <w:rFonts w:cs="Helvetica"/>
          <w:color w:val="333333"/>
        </w:rPr>
        <w:t xml:space="preserve"> informační</w:t>
      </w:r>
      <w:r w:rsidR="008443C9">
        <w:rPr>
          <w:rFonts w:cs="Helvetica"/>
          <w:color w:val="333333"/>
        </w:rPr>
        <w:t xml:space="preserve"> + úvahový</w:t>
      </w:r>
      <w:r w:rsidRPr="00B36B81">
        <w:rPr>
          <w:rFonts w:cs="Helvetica"/>
          <w:color w:val="333333"/>
        </w:rPr>
        <w:t xml:space="preserve"> - neformální rozmluva v internetovém prostředí</w:t>
      </w:r>
    </w:p>
    <w:p w:rsidR="0037419B" w:rsidRPr="00B36B81" w:rsidRDefault="0037419B" w:rsidP="00DE790F">
      <w:pPr>
        <w:shd w:val="clear" w:color="auto" w:fill="FFFFFF"/>
        <w:spacing w:before="0" w:after="0" w:line="360" w:lineRule="auto"/>
        <w:rPr>
          <w:rFonts w:cs="Helvetica"/>
          <w:color w:val="333333"/>
        </w:rPr>
      </w:pPr>
      <w:r w:rsidRPr="00B36B81">
        <w:rPr>
          <w:rFonts w:cs="Helvetica"/>
          <w:color w:val="333333"/>
        </w:rPr>
        <w:t>6. administrativní - informační - formulář (technický průkaz vozidla)</w:t>
      </w:r>
    </w:p>
    <w:p w:rsidR="0037419B" w:rsidRPr="000F1048" w:rsidRDefault="0037419B" w:rsidP="0037419B">
      <w:pPr>
        <w:rPr>
          <w:b/>
          <w:color w:val="0070C0"/>
          <w:sz w:val="28"/>
          <w:szCs w:val="28"/>
        </w:rPr>
      </w:pPr>
      <w:r w:rsidRPr="000F1048">
        <w:rPr>
          <w:b/>
          <w:color w:val="0070C0"/>
          <w:sz w:val="28"/>
          <w:szCs w:val="28"/>
        </w:rPr>
        <w:t>Ukázka pracovního listu ústní zkoušky</w:t>
      </w:r>
    </w:p>
    <w:p w:rsidR="0037419B" w:rsidRPr="00696CAD" w:rsidRDefault="0037419B" w:rsidP="0037419B">
      <w:pPr>
        <w:pStyle w:val="Zhlav"/>
        <w:rPr>
          <w:caps/>
          <w:sz w:val="24"/>
          <w:szCs w:val="24"/>
        </w:rPr>
      </w:pPr>
      <w:r w:rsidRPr="00696CAD">
        <w:rPr>
          <w:caps/>
          <w:sz w:val="24"/>
          <w:szCs w:val="24"/>
        </w:rPr>
        <w:t>Společná část maturitní zkoušky</w:t>
      </w:r>
      <w:r w:rsidRPr="00696CAD">
        <w:rPr>
          <w:caps/>
          <w:sz w:val="24"/>
          <w:szCs w:val="24"/>
        </w:rPr>
        <w:tab/>
      </w:r>
    </w:p>
    <w:p w:rsidR="0037419B" w:rsidRPr="00696CAD" w:rsidRDefault="0037419B" w:rsidP="0037419B">
      <w:pPr>
        <w:pStyle w:val="Zhlav"/>
        <w:rPr>
          <w:b/>
          <w:caps/>
          <w:sz w:val="24"/>
          <w:szCs w:val="24"/>
        </w:rPr>
      </w:pPr>
      <w:r w:rsidRPr="00696CAD">
        <w:rPr>
          <w:b/>
          <w:caps/>
          <w:sz w:val="24"/>
          <w:szCs w:val="24"/>
        </w:rPr>
        <w:lastRenderedPageBreak/>
        <w:t xml:space="preserve">Český jazyk a literatura </w:t>
      </w:r>
    </w:p>
    <w:p w:rsidR="0037419B" w:rsidRPr="00696CAD" w:rsidRDefault="0037419B" w:rsidP="0037419B">
      <w:pPr>
        <w:jc w:val="center"/>
        <w:rPr>
          <w:rFonts w:cs="Arial"/>
          <w:b/>
          <w:caps/>
          <w:noProof/>
          <w:sz w:val="24"/>
          <w:szCs w:val="24"/>
        </w:rPr>
      </w:pPr>
      <w:r w:rsidRPr="00696CAD">
        <w:rPr>
          <w:rFonts w:cs="Arial"/>
          <w:b/>
          <w:caps/>
          <w:noProof/>
          <w:sz w:val="24"/>
          <w:szCs w:val="24"/>
        </w:rPr>
        <w:t>Pracovní list</w:t>
      </w:r>
    </w:p>
    <w:p w:rsidR="0037419B" w:rsidRPr="00696CAD" w:rsidRDefault="0037419B" w:rsidP="00696CAD">
      <w:pPr>
        <w:pBdr>
          <w:top w:val="single" w:sz="4" w:space="1" w:color="auto"/>
          <w:left w:val="single" w:sz="4" w:space="4" w:color="auto"/>
          <w:bottom w:val="single" w:sz="4" w:space="0" w:color="auto"/>
          <w:right w:val="single" w:sz="4" w:space="4" w:color="auto"/>
        </w:pBdr>
        <w:autoSpaceDE w:val="0"/>
        <w:autoSpaceDN w:val="0"/>
        <w:spacing w:line="240" w:lineRule="auto"/>
        <w:jc w:val="center"/>
        <w:rPr>
          <w:b/>
          <w:sz w:val="24"/>
          <w:szCs w:val="24"/>
        </w:rPr>
      </w:pPr>
      <w:r w:rsidRPr="00696CAD">
        <w:rPr>
          <w:b/>
          <w:sz w:val="24"/>
          <w:szCs w:val="24"/>
        </w:rPr>
        <w:t xml:space="preserve">Arthur </w:t>
      </w:r>
      <w:proofErr w:type="spellStart"/>
      <w:r w:rsidRPr="00696CAD">
        <w:rPr>
          <w:b/>
          <w:sz w:val="24"/>
          <w:szCs w:val="24"/>
        </w:rPr>
        <w:t>Conan</w:t>
      </w:r>
      <w:proofErr w:type="spellEnd"/>
      <w:r w:rsidRPr="00696CAD">
        <w:rPr>
          <w:b/>
          <w:sz w:val="24"/>
          <w:szCs w:val="24"/>
        </w:rPr>
        <w:t xml:space="preserve"> </w:t>
      </w:r>
      <w:proofErr w:type="spellStart"/>
      <w:r w:rsidRPr="00696CAD">
        <w:rPr>
          <w:b/>
          <w:sz w:val="24"/>
          <w:szCs w:val="24"/>
        </w:rPr>
        <w:t>Doyle</w:t>
      </w:r>
      <w:proofErr w:type="spellEnd"/>
      <w:r w:rsidRPr="00696CAD">
        <w:rPr>
          <w:b/>
          <w:sz w:val="24"/>
          <w:szCs w:val="24"/>
        </w:rPr>
        <w:t xml:space="preserve"> </w:t>
      </w:r>
    </w:p>
    <w:p w:rsidR="0037419B" w:rsidRPr="002C0445" w:rsidRDefault="0037419B" w:rsidP="00696CAD">
      <w:pPr>
        <w:pBdr>
          <w:top w:val="single" w:sz="4" w:space="1" w:color="auto"/>
          <w:left w:val="single" w:sz="4" w:space="4" w:color="auto"/>
          <w:bottom w:val="single" w:sz="4" w:space="0" w:color="auto"/>
          <w:right w:val="single" w:sz="4" w:space="4" w:color="auto"/>
        </w:pBdr>
        <w:autoSpaceDE w:val="0"/>
        <w:autoSpaceDN w:val="0"/>
        <w:spacing w:line="240" w:lineRule="auto"/>
        <w:jc w:val="center"/>
        <w:rPr>
          <w:b/>
          <w:sz w:val="36"/>
          <w:szCs w:val="36"/>
        </w:rPr>
      </w:pPr>
      <w:r w:rsidRPr="00696CAD">
        <w:rPr>
          <w:b/>
          <w:sz w:val="24"/>
          <w:szCs w:val="24"/>
        </w:rPr>
        <w:t>Pes baskervillský</w:t>
      </w:r>
    </w:p>
    <w:p w:rsidR="0037419B" w:rsidRPr="00DF7739" w:rsidRDefault="0037419B" w:rsidP="00696CAD">
      <w:pPr>
        <w:spacing w:line="240" w:lineRule="auto"/>
        <w:jc w:val="center"/>
        <w:rPr>
          <w:rFonts w:cs="Arial"/>
          <w:b/>
          <w:noProof/>
        </w:rPr>
      </w:pPr>
      <w:r w:rsidRPr="00DF7739">
        <w:rPr>
          <w:rFonts w:cs="Arial"/>
          <w:b/>
          <w:noProof/>
        </w:rPr>
        <w:t>Výňatek</w:t>
      </w:r>
    </w:p>
    <w:p w:rsidR="0037419B" w:rsidRPr="00DF7739" w:rsidRDefault="0037419B" w:rsidP="00696CAD">
      <w:pPr>
        <w:spacing w:line="240" w:lineRule="auto"/>
        <w:jc w:val="center"/>
        <w:rPr>
          <w:rFonts w:cs="Arial"/>
          <w:b/>
          <w:noProof/>
        </w:rPr>
      </w:pPr>
      <w:r w:rsidRPr="00DF7739">
        <w:rPr>
          <w:rFonts w:cs="Arial"/>
          <w:b/>
          <w:noProof/>
        </w:rPr>
        <w:t>Umělecký text</w:t>
      </w:r>
    </w:p>
    <w:p w:rsidR="0037419B" w:rsidRDefault="0037419B" w:rsidP="008443C9">
      <w:pPr>
        <w:tabs>
          <w:tab w:val="left" w:pos="220"/>
        </w:tabs>
        <w:autoSpaceDE w:val="0"/>
        <w:autoSpaceDN w:val="0"/>
        <w:adjustRightInd w:val="0"/>
        <w:spacing w:line="360" w:lineRule="auto"/>
        <w:jc w:val="both"/>
        <w:rPr>
          <w:rFonts w:cs="Arial"/>
          <w:b/>
          <w:noProof/>
        </w:rPr>
      </w:pPr>
      <w:r>
        <w:t>…Byl to pes, pravda, byl to obrovský pes, černý jako uhel, ale nebyl to pes, jakého kdy spatřily oči smrtelníka. Oheň mu sršel z otevřené tlamy, oči mu žhnuly řeřavou září, jeho morda a srst na krku a hruď byly lemovány plápolajícím ohněm. V žádném deliriu nemohl si žádný halucinacemi mořený, nemocný mozek představit něco děsivějšího, hrůznějšího, pekelnějšího, než byl temný netvor s dravou maskou, který se na nás vyřítil z hráze mlhy. … "</w:t>
      </w:r>
    </w:p>
    <w:p w:rsidR="0037419B" w:rsidRPr="00DF7739" w:rsidRDefault="0037419B" w:rsidP="00696CAD">
      <w:pPr>
        <w:tabs>
          <w:tab w:val="left" w:pos="220"/>
        </w:tabs>
        <w:autoSpaceDE w:val="0"/>
        <w:autoSpaceDN w:val="0"/>
        <w:adjustRightInd w:val="0"/>
        <w:jc w:val="center"/>
        <w:rPr>
          <w:rFonts w:cs="Arial"/>
          <w:b/>
          <w:noProof/>
        </w:rPr>
      </w:pPr>
      <w:r w:rsidRPr="00DF7739">
        <w:rPr>
          <w:rFonts w:cs="Arial"/>
          <w:b/>
          <w:noProof/>
        </w:rPr>
        <w:t>Výňatek</w:t>
      </w:r>
    </w:p>
    <w:p w:rsidR="0037419B" w:rsidRPr="00DE790F" w:rsidRDefault="0037419B" w:rsidP="00696CAD">
      <w:pPr>
        <w:jc w:val="center"/>
        <w:rPr>
          <w:rFonts w:cs="Arial"/>
          <w:b/>
          <w:noProof/>
        </w:rPr>
      </w:pPr>
      <w:r w:rsidRPr="00DE790F">
        <w:rPr>
          <w:rFonts w:cs="Arial"/>
          <w:b/>
          <w:noProof/>
        </w:rPr>
        <w:t>Neumělecký text</w:t>
      </w:r>
    </w:p>
    <w:p w:rsidR="00DE790F" w:rsidRPr="00DE790F" w:rsidRDefault="00DE790F" w:rsidP="0037419B">
      <w:pPr>
        <w:spacing w:before="100" w:beforeAutospacing="1" w:after="100" w:afterAutospacing="1"/>
        <w:outlineLvl w:val="2"/>
        <w:rPr>
          <w:rFonts w:cstheme="minorHAnsi"/>
          <w:b/>
          <w:bCs/>
        </w:rPr>
      </w:pPr>
      <w:r w:rsidRPr="00DE790F">
        <w:rPr>
          <w:rFonts w:cstheme="minorHAnsi"/>
          <w:b/>
          <w:bCs/>
        </w:rPr>
        <w:t>Bernský salašnický pes</w:t>
      </w:r>
    </w:p>
    <w:p w:rsidR="0037419B" w:rsidRPr="00DE790F" w:rsidRDefault="0037419B" w:rsidP="00DE790F">
      <w:pPr>
        <w:spacing w:before="100" w:beforeAutospacing="1" w:after="100" w:afterAutospacing="1" w:line="360" w:lineRule="auto"/>
        <w:jc w:val="both"/>
        <w:outlineLvl w:val="2"/>
      </w:pPr>
      <w:r w:rsidRPr="00DE790F">
        <w:rPr>
          <w:rFonts w:cstheme="minorHAnsi"/>
          <w:bCs/>
        </w:rPr>
        <w:t xml:space="preserve">Vyšší střední pes mohutné stavby těla, výška v kohoutku je 58 až 70 cm, hmotnost okolo 45 kg. Pevná kostra je tělo obdélníkového formátu (9:10), má rovný hřbet a hluboký hrudník, dosahující alespoň k loktům. Hlava se značí silnou lebkou a středně dlouhým čumákem. Přechod od čela k čumáku je hluboký. Oči tmavé, mandlového tvaru, uši středně velké, vysoko nasazené, trojúhelníkové. Ocas dlouhý, sahající až pod hlezna, bohatě osrstěný. Nemusí být ohnutý nebo zatočený na záda. Tlapy jsou krátké a kompaktní. Srst volná, docela dlouhá, může být mírně zvlněná. Zbarvení černé s rezavým </w:t>
      </w:r>
      <w:r w:rsidRPr="00DE790F">
        <w:rPr>
          <w:rFonts w:cstheme="minorHAnsi"/>
        </w:rPr>
        <w:t>nádechem (na šíji, nad očima, tlapách a hrudi) a bílými znaky.</w:t>
      </w:r>
      <w:r w:rsidR="00696CAD" w:rsidRPr="00DE790F">
        <w:rPr>
          <w:rFonts w:cstheme="minorHAnsi"/>
        </w:rPr>
        <w:t xml:space="preserve">           </w:t>
      </w:r>
      <w:r w:rsidR="00DE790F">
        <w:rPr>
          <w:rFonts w:cstheme="minorHAnsi"/>
        </w:rPr>
        <w:tab/>
      </w:r>
      <w:r w:rsidR="00DE790F">
        <w:rPr>
          <w:rFonts w:cstheme="minorHAnsi"/>
        </w:rPr>
        <w:tab/>
      </w:r>
      <w:r w:rsidR="00DE790F">
        <w:rPr>
          <w:rFonts w:cstheme="minorHAnsi"/>
        </w:rPr>
        <w:tab/>
      </w:r>
      <w:r w:rsidR="00DE790F">
        <w:rPr>
          <w:rFonts w:cstheme="minorHAnsi"/>
        </w:rPr>
        <w:tab/>
      </w:r>
      <w:r w:rsidR="00DE790F">
        <w:rPr>
          <w:rFonts w:cstheme="minorHAnsi"/>
        </w:rPr>
        <w:tab/>
        <w:t xml:space="preserve">      </w:t>
      </w:r>
      <w:r w:rsidR="00696CAD" w:rsidRPr="00DE790F">
        <w:t>www.svetpejsku.cz</w:t>
      </w:r>
    </w:p>
    <w:p w:rsidR="00C53DFB" w:rsidRPr="00DE790F" w:rsidRDefault="00C53DFB" w:rsidP="006144F1">
      <w:pPr>
        <w:jc w:val="center"/>
        <w:rPr>
          <w:b/>
          <w:bCs/>
          <w:color w:val="1F497D" w:themeColor="text2"/>
        </w:rPr>
      </w:pPr>
    </w:p>
    <w:p w:rsidR="00C53DFB" w:rsidRDefault="00C53DFB" w:rsidP="006144F1">
      <w:pPr>
        <w:jc w:val="center"/>
        <w:rPr>
          <w:b/>
          <w:bCs/>
          <w:color w:val="1F497D" w:themeColor="text2"/>
          <w:sz w:val="24"/>
          <w:szCs w:val="24"/>
        </w:rPr>
      </w:pPr>
    </w:p>
    <w:p w:rsidR="005D1820" w:rsidRDefault="005D1820" w:rsidP="00DE790F">
      <w:pPr>
        <w:jc w:val="center"/>
        <w:rPr>
          <w:b/>
          <w:bCs/>
          <w:color w:val="1F497D" w:themeColor="text2"/>
          <w:sz w:val="24"/>
          <w:szCs w:val="24"/>
        </w:rPr>
      </w:pPr>
    </w:p>
    <w:p w:rsidR="0037419B" w:rsidRPr="000F1048" w:rsidRDefault="0037419B" w:rsidP="00DE790F">
      <w:pPr>
        <w:jc w:val="center"/>
        <w:rPr>
          <w:b/>
          <w:bCs/>
          <w:color w:val="1F497D" w:themeColor="text2"/>
          <w:sz w:val="24"/>
          <w:szCs w:val="24"/>
        </w:rPr>
      </w:pPr>
      <w:r w:rsidRPr="000F1048">
        <w:rPr>
          <w:b/>
          <w:bCs/>
          <w:color w:val="1F497D" w:themeColor="text2"/>
          <w:sz w:val="24"/>
          <w:szCs w:val="24"/>
        </w:rPr>
        <w:t>OBECNÁ STRUKTURA ÚSTNÍ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650"/>
        <w:gridCol w:w="5888"/>
      </w:tblGrid>
      <w:tr w:rsidR="0037419B" w:rsidTr="000F1048">
        <w:tc>
          <w:tcPr>
            <w:tcW w:w="0" w:type="auto"/>
            <w:shd w:val="clear" w:color="auto" w:fill="auto"/>
          </w:tcPr>
          <w:p w:rsidR="0037419B" w:rsidRPr="006144F1" w:rsidRDefault="0037419B" w:rsidP="00966B1C">
            <w:pPr>
              <w:pStyle w:val="Default"/>
            </w:pPr>
            <w:r w:rsidRPr="006144F1">
              <w:rPr>
                <w:b/>
                <w:bCs/>
              </w:rPr>
              <w:t>Kritérium</w:t>
            </w:r>
          </w:p>
        </w:tc>
        <w:tc>
          <w:tcPr>
            <w:tcW w:w="0" w:type="auto"/>
            <w:shd w:val="clear" w:color="auto" w:fill="auto"/>
          </w:tcPr>
          <w:p w:rsidR="0037419B" w:rsidRPr="006144F1" w:rsidRDefault="0037419B" w:rsidP="00966B1C">
            <w:pPr>
              <w:pStyle w:val="Default"/>
            </w:pPr>
            <w:r w:rsidRPr="006144F1">
              <w:rPr>
                <w:b/>
                <w:bCs/>
              </w:rPr>
              <w:t>Dílčí část</w:t>
            </w:r>
          </w:p>
        </w:tc>
        <w:tc>
          <w:tcPr>
            <w:tcW w:w="5888" w:type="dxa"/>
            <w:shd w:val="clear" w:color="auto" w:fill="auto"/>
          </w:tcPr>
          <w:p w:rsidR="0037419B" w:rsidRPr="006144F1" w:rsidRDefault="0037419B" w:rsidP="00966B1C">
            <w:pPr>
              <w:pStyle w:val="Default"/>
            </w:pPr>
            <w:r w:rsidRPr="006144F1">
              <w:rPr>
                <w:b/>
                <w:bCs/>
              </w:rPr>
              <w:t>Ověřované vědomosti a dovednosti</w:t>
            </w:r>
          </w:p>
        </w:tc>
      </w:tr>
      <w:tr w:rsidR="0037419B" w:rsidTr="000F1048">
        <w:trPr>
          <w:trHeight w:val="1625"/>
        </w:trPr>
        <w:tc>
          <w:tcPr>
            <w:tcW w:w="0" w:type="auto"/>
            <w:vMerge w:val="restart"/>
            <w:shd w:val="clear" w:color="auto" w:fill="auto"/>
          </w:tcPr>
          <w:p w:rsidR="0037419B" w:rsidRPr="00546BC1" w:rsidRDefault="0037419B" w:rsidP="00966B1C">
            <w:pPr>
              <w:pStyle w:val="Default"/>
            </w:pPr>
            <w:r w:rsidRPr="00476273">
              <w:rPr>
                <w:b/>
                <w:bCs/>
              </w:rPr>
              <w:lastRenderedPageBreak/>
              <w:t xml:space="preserve">CHARAKTERISTIKA </w:t>
            </w:r>
          </w:p>
          <w:p w:rsidR="0037419B" w:rsidRPr="00546BC1" w:rsidRDefault="0037419B" w:rsidP="00966B1C">
            <w:pPr>
              <w:pStyle w:val="Default"/>
            </w:pPr>
            <w:r w:rsidRPr="00476273">
              <w:rPr>
                <w:b/>
                <w:bCs/>
              </w:rPr>
              <w:t xml:space="preserve">UMĚLECKÉHO </w:t>
            </w:r>
          </w:p>
          <w:p w:rsidR="0037419B" w:rsidRPr="00546BC1" w:rsidRDefault="0037419B" w:rsidP="00966B1C">
            <w:pPr>
              <w:pStyle w:val="Default"/>
            </w:pPr>
            <w:r w:rsidRPr="00476273">
              <w:rPr>
                <w:b/>
                <w:bCs/>
              </w:rPr>
              <w:t>TEXTU</w:t>
            </w:r>
          </w:p>
        </w:tc>
        <w:tc>
          <w:tcPr>
            <w:tcW w:w="0" w:type="auto"/>
            <w:vMerge w:val="restart"/>
            <w:shd w:val="clear" w:color="auto" w:fill="auto"/>
          </w:tcPr>
          <w:p w:rsidR="0037419B" w:rsidRPr="006144F1" w:rsidRDefault="0037419B" w:rsidP="00966B1C">
            <w:pPr>
              <w:pStyle w:val="Default"/>
              <w:rPr>
                <w:sz w:val="22"/>
                <w:szCs w:val="22"/>
              </w:rPr>
            </w:pPr>
            <w:r w:rsidRPr="006144F1">
              <w:rPr>
                <w:b/>
                <w:bCs/>
                <w:sz w:val="22"/>
                <w:szCs w:val="22"/>
              </w:rPr>
              <w:t xml:space="preserve">analýza </w:t>
            </w:r>
          </w:p>
          <w:p w:rsidR="0037419B" w:rsidRPr="006144F1" w:rsidRDefault="0037419B" w:rsidP="00966B1C">
            <w:pPr>
              <w:pStyle w:val="Default"/>
              <w:rPr>
                <w:sz w:val="22"/>
                <w:szCs w:val="22"/>
              </w:rPr>
            </w:pPr>
            <w:r w:rsidRPr="006144F1">
              <w:rPr>
                <w:b/>
                <w:bCs/>
                <w:sz w:val="22"/>
                <w:szCs w:val="22"/>
              </w:rPr>
              <w:t>uměleckého textu</w:t>
            </w:r>
          </w:p>
        </w:tc>
        <w:tc>
          <w:tcPr>
            <w:tcW w:w="5888" w:type="dxa"/>
            <w:shd w:val="clear" w:color="auto" w:fill="auto"/>
          </w:tcPr>
          <w:p w:rsidR="0037419B" w:rsidRPr="006144F1" w:rsidRDefault="0037419B" w:rsidP="00966B1C">
            <w:pPr>
              <w:pStyle w:val="Default"/>
              <w:rPr>
                <w:sz w:val="22"/>
                <w:szCs w:val="22"/>
              </w:rPr>
            </w:pPr>
            <w:r w:rsidRPr="006144F1">
              <w:rPr>
                <w:sz w:val="22"/>
                <w:szCs w:val="22"/>
              </w:rPr>
              <w:t xml:space="preserve">I. část </w:t>
            </w:r>
          </w:p>
          <w:p w:rsidR="0037419B" w:rsidRPr="006144F1" w:rsidRDefault="0037419B" w:rsidP="00966B1C">
            <w:pPr>
              <w:pStyle w:val="Default"/>
              <w:rPr>
                <w:sz w:val="22"/>
                <w:szCs w:val="22"/>
              </w:rPr>
            </w:pPr>
            <w:r w:rsidRPr="006144F1">
              <w:rPr>
                <w:sz w:val="22"/>
                <w:szCs w:val="22"/>
              </w:rPr>
              <w:t xml:space="preserve">• zasazení výňatku do kontextu díla </w:t>
            </w:r>
          </w:p>
          <w:p w:rsidR="0037419B" w:rsidRPr="006144F1" w:rsidRDefault="0037419B" w:rsidP="00966B1C">
            <w:pPr>
              <w:pStyle w:val="Default"/>
              <w:rPr>
                <w:sz w:val="22"/>
                <w:szCs w:val="22"/>
              </w:rPr>
            </w:pPr>
            <w:r w:rsidRPr="006144F1">
              <w:rPr>
                <w:sz w:val="22"/>
                <w:szCs w:val="22"/>
              </w:rPr>
              <w:t xml:space="preserve">• téma a motiv </w:t>
            </w:r>
          </w:p>
          <w:p w:rsidR="0037419B" w:rsidRPr="006144F1" w:rsidRDefault="0037419B" w:rsidP="00966B1C">
            <w:pPr>
              <w:pStyle w:val="Default"/>
              <w:rPr>
                <w:sz w:val="22"/>
                <w:szCs w:val="22"/>
              </w:rPr>
            </w:pPr>
            <w:r w:rsidRPr="006144F1">
              <w:rPr>
                <w:sz w:val="22"/>
                <w:szCs w:val="22"/>
              </w:rPr>
              <w:t xml:space="preserve">• časoprostor </w:t>
            </w:r>
          </w:p>
          <w:p w:rsidR="0037419B" w:rsidRPr="006144F1" w:rsidRDefault="0037419B" w:rsidP="00966B1C">
            <w:pPr>
              <w:pStyle w:val="Default"/>
              <w:rPr>
                <w:sz w:val="22"/>
                <w:szCs w:val="22"/>
              </w:rPr>
            </w:pPr>
            <w:r w:rsidRPr="006144F1">
              <w:rPr>
                <w:sz w:val="22"/>
                <w:szCs w:val="22"/>
              </w:rPr>
              <w:t xml:space="preserve">• kompoziční výstavba </w:t>
            </w:r>
          </w:p>
          <w:p w:rsidR="0037419B" w:rsidRPr="006144F1" w:rsidRDefault="0037419B" w:rsidP="00966B1C">
            <w:pPr>
              <w:pStyle w:val="Default"/>
              <w:rPr>
                <w:sz w:val="22"/>
                <w:szCs w:val="22"/>
              </w:rPr>
            </w:pPr>
            <w:r w:rsidRPr="006144F1">
              <w:rPr>
                <w:sz w:val="22"/>
                <w:szCs w:val="22"/>
              </w:rPr>
              <w:t xml:space="preserve">• literární druh a žánr </w:t>
            </w:r>
          </w:p>
          <w:p w:rsidR="0037419B" w:rsidRPr="006144F1" w:rsidRDefault="0037419B" w:rsidP="00966B1C">
            <w:pPr>
              <w:pStyle w:val="Default"/>
              <w:rPr>
                <w:sz w:val="22"/>
                <w:szCs w:val="22"/>
              </w:rPr>
            </w:pPr>
          </w:p>
        </w:tc>
      </w:tr>
      <w:tr w:rsidR="0037419B" w:rsidTr="000F1048">
        <w:trPr>
          <w:trHeight w:val="1625"/>
        </w:trPr>
        <w:tc>
          <w:tcPr>
            <w:tcW w:w="0" w:type="auto"/>
            <w:vMerge/>
            <w:shd w:val="clear" w:color="auto" w:fill="auto"/>
          </w:tcPr>
          <w:p w:rsidR="0037419B" w:rsidRPr="00476273" w:rsidRDefault="0037419B" w:rsidP="00966B1C">
            <w:pPr>
              <w:pStyle w:val="Default"/>
              <w:rPr>
                <w:b/>
                <w:bCs/>
              </w:rPr>
            </w:pPr>
          </w:p>
        </w:tc>
        <w:tc>
          <w:tcPr>
            <w:tcW w:w="0" w:type="auto"/>
            <w:vMerge/>
            <w:shd w:val="clear" w:color="auto" w:fill="auto"/>
          </w:tcPr>
          <w:p w:rsidR="0037419B" w:rsidRPr="006144F1" w:rsidRDefault="0037419B" w:rsidP="00966B1C">
            <w:pPr>
              <w:pStyle w:val="Default"/>
              <w:rPr>
                <w:b/>
                <w:bCs/>
                <w:sz w:val="22"/>
                <w:szCs w:val="22"/>
              </w:rPr>
            </w:pPr>
          </w:p>
        </w:tc>
        <w:tc>
          <w:tcPr>
            <w:tcW w:w="5888" w:type="dxa"/>
            <w:shd w:val="clear" w:color="auto" w:fill="auto"/>
          </w:tcPr>
          <w:p w:rsidR="0037419B" w:rsidRPr="006144F1" w:rsidRDefault="0037419B" w:rsidP="00966B1C">
            <w:pPr>
              <w:pStyle w:val="Default"/>
              <w:rPr>
                <w:sz w:val="22"/>
                <w:szCs w:val="22"/>
              </w:rPr>
            </w:pPr>
            <w:r w:rsidRPr="006144F1">
              <w:rPr>
                <w:sz w:val="22"/>
                <w:szCs w:val="22"/>
              </w:rPr>
              <w:t xml:space="preserve">II. část </w:t>
            </w:r>
          </w:p>
          <w:p w:rsidR="0037419B" w:rsidRPr="006144F1" w:rsidRDefault="0037419B" w:rsidP="00966B1C">
            <w:pPr>
              <w:pStyle w:val="Default"/>
              <w:rPr>
                <w:sz w:val="22"/>
                <w:szCs w:val="22"/>
              </w:rPr>
            </w:pPr>
            <w:r w:rsidRPr="006144F1">
              <w:rPr>
                <w:sz w:val="22"/>
                <w:szCs w:val="22"/>
              </w:rPr>
              <w:t xml:space="preserve">• vypravěč / lyrický subjekt </w:t>
            </w:r>
          </w:p>
          <w:p w:rsidR="0037419B" w:rsidRPr="006144F1" w:rsidRDefault="0037419B" w:rsidP="00966B1C">
            <w:pPr>
              <w:pStyle w:val="Default"/>
              <w:rPr>
                <w:sz w:val="22"/>
                <w:szCs w:val="22"/>
              </w:rPr>
            </w:pPr>
            <w:r w:rsidRPr="006144F1">
              <w:rPr>
                <w:sz w:val="22"/>
                <w:szCs w:val="22"/>
              </w:rPr>
              <w:t xml:space="preserve">• postava </w:t>
            </w:r>
          </w:p>
          <w:p w:rsidR="0037419B" w:rsidRPr="006144F1" w:rsidRDefault="0037419B" w:rsidP="00966B1C">
            <w:pPr>
              <w:pStyle w:val="Default"/>
              <w:rPr>
                <w:sz w:val="22"/>
                <w:szCs w:val="22"/>
              </w:rPr>
            </w:pPr>
            <w:r w:rsidRPr="006144F1">
              <w:rPr>
                <w:sz w:val="22"/>
                <w:szCs w:val="22"/>
              </w:rPr>
              <w:t xml:space="preserve">• vyprávěcí způsoby </w:t>
            </w:r>
          </w:p>
          <w:p w:rsidR="0037419B" w:rsidRPr="006144F1" w:rsidRDefault="0037419B" w:rsidP="00966B1C">
            <w:pPr>
              <w:pStyle w:val="Default"/>
              <w:rPr>
                <w:sz w:val="22"/>
                <w:szCs w:val="22"/>
              </w:rPr>
            </w:pPr>
            <w:r w:rsidRPr="006144F1">
              <w:rPr>
                <w:sz w:val="22"/>
                <w:szCs w:val="22"/>
              </w:rPr>
              <w:t xml:space="preserve">• typy promluv </w:t>
            </w:r>
          </w:p>
          <w:p w:rsidR="0037419B" w:rsidRPr="006144F1" w:rsidRDefault="0037419B" w:rsidP="00966B1C">
            <w:pPr>
              <w:pStyle w:val="Default"/>
              <w:rPr>
                <w:sz w:val="22"/>
                <w:szCs w:val="22"/>
              </w:rPr>
            </w:pPr>
            <w:r w:rsidRPr="006144F1">
              <w:rPr>
                <w:sz w:val="22"/>
                <w:szCs w:val="22"/>
              </w:rPr>
              <w:t xml:space="preserve">• veršová výstavba </w:t>
            </w:r>
          </w:p>
          <w:p w:rsidR="0037419B" w:rsidRPr="006144F1" w:rsidRDefault="0037419B" w:rsidP="00966B1C">
            <w:pPr>
              <w:pStyle w:val="Default"/>
              <w:rPr>
                <w:sz w:val="22"/>
                <w:szCs w:val="22"/>
              </w:rPr>
            </w:pPr>
          </w:p>
        </w:tc>
      </w:tr>
      <w:tr w:rsidR="0037419B" w:rsidTr="000F1048">
        <w:trPr>
          <w:trHeight w:val="1006"/>
        </w:trPr>
        <w:tc>
          <w:tcPr>
            <w:tcW w:w="0" w:type="auto"/>
            <w:vMerge/>
            <w:shd w:val="clear" w:color="auto" w:fill="auto"/>
          </w:tcPr>
          <w:p w:rsidR="0037419B" w:rsidRPr="00476273" w:rsidRDefault="0037419B" w:rsidP="00966B1C">
            <w:pPr>
              <w:pStyle w:val="Default"/>
              <w:rPr>
                <w:b/>
                <w:bCs/>
              </w:rPr>
            </w:pPr>
          </w:p>
        </w:tc>
        <w:tc>
          <w:tcPr>
            <w:tcW w:w="0" w:type="auto"/>
            <w:vMerge/>
            <w:shd w:val="clear" w:color="auto" w:fill="auto"/>
          </w:tcPr>
          <w:p w:rsidR="0037419B" w:rsidRPr="006144F1" w:rsidRDefault="0037419B" w:rsidP="00966B1C">
            <w:pPr>
              <w:pStyle w:val="Default"/>
              <w:rPr>
                <w:b/>
                <w:bCs/>
                <w:sz w:val="22"/>
                <w:szCs w:val="22"/>
              </w:rPr>
            </w:pPr>
          </w:p>
        </w:tc>
        <w:tc>
          <w:tcPr>
            <w:tcW w:w="5888" w:type="dxa"/>
            <w:shd w:val="clear" w:color="auto" w:fill="auto"/>
          </w:tcPr>
          <w:p w:rsidR="0037419B" w:rsidRPr="006144F1" w:rsidRDefault="0037419B" w:rsidP="00966B1C">
            <w:pPr>
              <w:pStyle w:val="Default"/>
              <w:rPr>
                <w:sz w:val="22"/>
                <w:szCs w:val="22"/>
              </w:rPr>
            </w:pPr>
            <w:r w:rsidRPr="006144F1">
              <w:rPr>
                <w:sz w:val="22"/>
                <w:szCs w:val="22"/>
              </w:rPr>
              <w:t xml:space="preserve">III. část </w:t>
            </w:r>
          </w:p>
          <w:p w:rsidR="0037419B" w:rsidRPr="006144F1" w:rsidRDefault="0037419B" w:rsidP="00966B1C">
            <w:pPr>
              <w:pStyle w:val="Default"/>
              <w:rPr>
                <w:sz w:val="22"/>
                <w:szCs w:val="22"/>
              </w:rPr>
            </w:pPr>
            <w:r w:rsidRPr="006144F1">
              <w:rPr>
                <w:sz w:val="22"/>
                <w:szCs w:val="22"/>
              </w:rPr>
              <w:t xml:space="preserve">• jazykové prostředky a jejich funkce ve výňatku </w:t>
            </w:r>
          </w:p>
          <w:p w:rsidR="0037419B" w:rsidRPr="006144F1" w:rsidRDefault="0037419B" w:rsidP="00966B1C">
            <w:pPr>
              <w:pStyle w:val="Default"/>
              <w:rPr>
                <w:sz w:val="22"/>
                <w:szCs w:val="22"/>
              </w:rPr>
            </w:pPr>
            <w:r w:rsidRPr="006144F1">
              <w:rPr>
                <w:sz w:val="22"/>
                <w:szCs w:val="22"/>
              </w:rPr>
              <w:t xml:space="preserve">• tropy a figury a jejich funkce ve výňatku </w:t>
            </w:r>
          </w:p>
          <w:p w:rsidR="0037419B" w:rsidRPr="006144F1" w:rsidRDefault="0037419B" w:rsidP="00966B1C">
            <w:pPr>
              <w:pStyle w:val="Default"/>
              <w:rPr>
                <w:sz w:val="22"/>
                <w:szCs w:val="22"/>
              </w:rPr>
            </w:pPr>
          </w:p>
        </w:tc>
      </w:tr>
      <w:tr w:rsidR="0037419B" w:rsidTr="000F1048">
        <w:tc>
          <w:tcPr>
            <w:tcW w:w="0" w:type="auto"/>
            <w:vMerge/>
            <w:shd w:val="clear" w:color="auto" w:fill="auto"/>
          </w:tcPr>
          <w:p w:rsidR="0037419B" w:rsidRPr="00546BC1" w:rsidRDefault="0037419B" w:rsidP="00966B1C">
            <w:pPr>
              <w:pStyle w:val="Default"/>
            </w:pPr>
          </w:p>
        </w:tc>
        <w:tc>
          <w:tcPr>
            <w:tcW w:w="0" w:type="auto"/>
            <w:shd w:val="clear" w:color="auto" w:fill="auto"/>
          </w:tcPr>
          <w:p w:rsidR="0037419B" w:rsidRPr="006144F1" w:rsidRDefault="0037419B" w:rsidP="00966B1C">
            <w:pPr>
              <w:pStyle w:val="Default"/>
              <w:rPr>
                <w:sz w:val="22"/>
                <w:szCs w:val="22"/>
              </w:rPr>
            </w:pPr>
            <w:r w:rsidRPr="006144F1">
              <w:rPr>
                <w:b/>
                <w:bCs/>
                <w:sz w:val="22"/>
                <w:szCs w:val="22"/>
              </w:rPr>
              <w:t>literárněhistorický kontext</w:t>
            </w:r>
          </w:p>
        </w:tc>
        <w:tc>
          <w:tcPr>
            <w:tcW w:w="5888" w:type="dxa"/>
            <w:shd w:val="clear" w:color="auto" w:fill="auto"/>
          </w:tcPr>
          <w:p w:rsidR="0037419B" w:rsidRPr="006144F1" w:rsidRDefault="0037419B" w:rsidP="00966B1C">
            <w:pPr>
              <w:pStyle w:val="Default"/>
              <w:rPr>
                <w:sz w:val="22"/>
                <w:szCs w:val="22"/>
              </w:rPr>
            </w:pPr>
            <w:r w:rsidRPr="006144F1">
              <w:rPr>
                <w:sz w:val="22"/>
                <w:szCs w:val="22"/>
              </w:rPr>
              <w:t xml:space="preserve">• kontext autorovy tvorby </w:t>
            </w:r>
          </w:p>
          <w:p w:rsidR="0037419B" w:rsidRPr="006144F1" w:rsidRDefault="0037419B" w:rsidP="00966B1C">
            <w:pPr>
              <w:pStyle w:val="Default"/>
              <w:rPr>
                <w:sz w:val="22"/>
                <w:szCs w:val="22"/>
              </w:rPr>
            </w:pPr>
            <w:r w:rsidRPr="006144F1">
              <w:rPr>
                <w:sz w:val="22"/>
                <w:szCs w:val="22"/>
              </w:rPr>
              <w:t xml:space="preserve">• literární / obecně kulturní kontext </w:t>
            </w:r>
          </w:p>
        </w:tc>
      </w:tr>
      <w:tr w:rsidR="0037419B" w:rsidTr="000F1048">
        <w:tc>
          <w:tcPr>
            <w:tcW w:w="0" w:type="auto"/>
            <w:vMerge w:val="restart"/>
            <w:shd w:val="clear" w:color="auto" w:fill="auto"/>
          </w:tcPr>
          <w:p w:rsidR="0037419B" w:rsidRPr="00546BC1" w:rsidRDefault="0037419B" w:rsidP="00966B1C">
            <w:pPr>
              <w:pStyle w:val="Default"/>
            </w:pPr>
            <w:r w:rsidRPr="00476273">
              <w:rPr>
                <w:b/>
                <w:bCs/>
              </w:rPr>
              <w:t xml:space="preserve">CHARAKTERISTIKA </w:t>
            </w:r>
          </w:p>
          <w:p w:rsidR="0037419B" w:rsidRPr="00546BC1" w:rsidRDefault="0037419B" w:rsidP="00966B1C">
            <w:pPr>
              <w:pStyle w:val="Default"/>
            </w:pPr>
            <w:r w:rsidRPr="00476273">
              <w:rPr>
                <w:b/>
                <w:bCs/>
              </w:rPr>
              <w:t xml:space="preserve">NEUMĚLECKÉHO </w:t>
            </w:r>
          </w:p>
          <w:p w:rsidR="0037419B" w:rsidRPr="00546BC1" w:rsidRDefault="0037419B" w:rsidP="00966B1C">
            <w:pPr>
              <w:pStyle w:val="Default"/>
            </w:pPr>
            <w:r w:rsidRPr="00476273">
              <w:rPr>
                <w:b/>
                <w:bCs/>
              </w:rPr>
              <w:t>TEXTU</w:t>
            </w:r>
          </w:p>
        </w:tc>
        <w:tc>
          <w:tcPr>
            <w:tcW w:w="0" w:type="auto"/>
            <w:vMerge w:val="restart"/>
            <w:shd w:val="clear" w:color="auto" w:fill="auto"/>
          </w:tcPr>
          <w:p w:rsidR="0037419B" w:rsidRPr="006144F1" w:rsidRDefault="0037419B" w:rsidP="00966B1C">
            <w:pPr>
              <w:pStyle w:val="Default"/>
              <w:rPr>
                <w:sz w:val="22"/>
                <w:szCs w:val="22"/>
              </w:rPr>
            </w:pPr>
            <w:r w:rsidRPr="006144F1">
              <w:rPr>
                <w:b/>
                <w:bCs/>
                <w:sz w:val="22"/>
                <w:szCs w:val="22"/>
              </w:rPr>
              <w:t xml:space="preserve">analýza </w:t>
            </w:r>
          </w:p>
          <w:p w:rsidR="0037419B" w:rsidRPr="006144F1" w:rsidRDefault="0037419B" w:rsidP="00966B1C">
            <w:pPr>
              <w:pStyle w:val="Default"/>
              <w:rPr>
                <w:sz w:val="22"/>
                <w:szCs w:val="22"/>
              </w:rPr>
            </w:pPr>
            <w:r w:rsidRPr="006144F1">
              <w:rPr>
                <w:b/>
                <w:bCs/>
                <w:sz w:val="22"/>
                <w:szCs w:val="22"/>
              </w:rPr>
              <w:t>neuměleckého textu</w:t>
            </w:r>
          </w:p>
        </w:tc>
        <w:tc>
          <w:tcPr>
            <w:tcW w:w="5888" w:type="dxa"/>
            <w:shd w:val="clear" w:color="auto" w:fill="auto"/>
          </w:tcPr>
          <w:p w:rsidR="0037419B" w:rsidRPr="006144F1" w:rsidRDefault="0037419B" w:rsidP="00966B1C">
            <w:pPr>
              <w:pStyle w:val="Default"/>
              <w:rPr>
                <w:sz w:val="22"/>
                <w:szCs w:val="22"/>
              </w:rPr>
            </w:pPr>
            <w:r w:rsidRPr="006144F1">
              <w:rPr>
                <w:sz w:val="22"/>
                <w:szCs w:val="22"/>
              </w:rPr>
              <w:t xml:space="preserve">I. část </w:t>
            </w:r>
          </w:p>
          <w:p w:rsidR="0037419B" w:rsidRPr="006144F1" w:rsidRDefault="0037419B" w:rsidP="00966B1C">
            <w:pPr>
              <w:pStyle w:val="Default"/>
              <w:rPr>
                <w:sz w:val="22"/>
                <w:szCs w:val="22"/>
              </w:rPr>
            </w:pPr>
            <w:r w:rsidRPr="006144F1">
              <w:rPr>
                <w:sz w:val="22"/>
                <w:szCs w:val="22"/>
              </w:rPr>
              <w:t xml:space="preserve">• souvislost mezi výňatky </w:t>
            </w:r>
          </w:p>
          <w:p w:rsidR="0037419B" w:rsidRPr="006144F1" w:rsidRDefault="0037419B" w:rsidP="00966B1C">
            <w:pPr>
              <w:pStyle w:val="Default"/>
              <w:rPr>
                <w:sz w:val="22"/>
                <w:szCs w:val="22"/>
              </w:rPr>
            </w:pPr>
            <w:r w:rsidRPr="006144F1">
              <w:rPr>
                <w:sz w:val="22"/>
                <w:szCs w:val="22"/>
              </w:rPr>
              <w:t xml:space="preserve">• hlavní myšlenka textu </w:t>
            </w:r>
          </w:p>
          <w:p w:rsidR="0037419B" w:rsidRPr="006144F1" w:rsidRDefault="0037419B" w:rsidP="00966B1C">
            <w:pPr>
              <w:pStyle w:val="Default"/>
              <w:rPr>
                <w:sz w:val="22"/>
                <w:szCs w:val="22"/>
              </w:rPr>
            </w:pPr>
            <w:r w:rsidRPr="006144F1">
              <w:rPr>
                <w:sz w:val="22"/>
                <w:szCs w:val="22"/>
              </w:rPr>
              <w:t xml:space="preserve">• podstatné a nepodstatné informace </w:t>
            </w:r>
          </w:p>
          <w:p w:rsidR="0037419B" w:rsidRPr="006144F1" w:rsidRDefault="0037419B" w:rsidP="00966B1C">
            <w:pPr>
              <w:pStyle w:val="Default"/>
              <w:rPr>
                <w:sz w:val="22"/>
                <w:szCs w:val="22"/>
              </w:rPr>
            </w:pPr>
            <w:r w:rsidRPr="006144F1">
              <w:rPr>
                <w:sz w:val="22"/>
                <w:szCs w:val="22"/>
              </w:rPr>
              <w:t xml:space="preserve">• různé možné způsoby čtení a interpretace textu </w:t>
            </w:r>
          </w:p>
          <w:p w:rsidR="0037419B" w:rsidRPr="006144F1" w:rsidRDefault="0037419B" w:rsidP="00966B1C">
            <w:pPr>
              <w:pStyle w:val="Default"/>
              <w:rPr>
                <w:sz w:val="22"/>
                <w:szCs w:val="22"/>
              </w:rPr>
            </w:pPr>
            <w:r w:rsidRPr="006144F1">
              <w:rPr>
                <w:sz w:val="22"/>
                <w:szCs w:val="22"/>
              </w:rPr>
              <w:t xml:space="preserve">• domněnky a fakta </w:t>
            </w:r>
          </w:p>
          <w:p w:rsidR="0037419B" w:rsidRPr="006144F1" w:rsidRDefault="0037419B" w:rsidP="00966B1C">
            <w:pPr>
              <w:pStyle w:val="Default"/>
              <w:rPr>
                <w:sz w:val="22"/>
                <w:szCs w:val="22"/>
              </w:rPr>
            </w:pPr>
            <w:r w:rsidRPr="006144F1">
              <w:rPr>
                <w:sz w:val="22"/>
                <w:szCs w:val="22"/>
              </w:rPr>
              <w:t xml:space="preserve">• komunikační situace (např. účel, adresát) </w:t>
            </w:r>
          </w:p>
          <w:p w:rsidR="0037419B" w:rsidRPr="006144F1" w:rsidRDefault="0037419B" w:rsidP="00966B1C">
            <w:pPr>
              <w:pStyle w:val="Default"/>
              <w:rPr>
                <w:sz w:val="22"/>
                <w:szCs w:val="22"/>
              </w:rPr>
            </w:pPr>
          </w:p>
        </w:tc>
      </w:tr>
      <w:tr w:rsidR="0037419B" w:rsidTr="000F1048">
        <w:tc>
          <w:tcPr>
            <w:tcW w:w="0" w:type="auto"/>
            <w:vMerge/>
            <w:shd w:val="clear" w:color="auto" w:fill="auto"/>
          </w:tcPr>
          <w:p w:rsidR="0037419B" w:rsidRPr="00546BC1" w:rsidRDefault="0037419B" w:rsidP="00966B1C">
            <w:pPr>
              <w:pStyle w:val="Default"/>
            </w:pPr>
          </w:p>
        </w:tc>
        <w:tc>
          <w:tcPr>
            <w:tcW w:w="0" w:type="auto"/>
            <w:vMerge/>
            <w:shd w:val="clear" w:color="auto" w:fill="auto"/>
          </w:tcPr>
          <w:p w:rsidR="0037419B" w:rsidRPr="006144F1" w:rsidRDefault="0037419B" w:rsidP="00966B1C">
            <w:pPr>
              <w:pStyle w:val="Default"/>
              <w:rPr>
                <w:sz w:val="22"/>
                <w:szCs w:val="22"/>
              </w:rPr>
            </w:pPr>
          </w:p>
        </w:tc>
        <w:tc>
          <w:tcPr>
            <w:tcW w:w="5888" w:type="dxa"/>
            <w:shd w:val="clear" w:color="auto" w:fill="auto"/>
          </w:tcPr>
          <w:p w:rsidR="0037419B" w:rsidRPr="006144F1" w:rsidRDefault="0037419B" w:rsidP="00966B1C">
            <w:pPr>
              <w:pStyle w:val="Default"/>
              <w:rPr>
                <w:sz w:val="22"/>
                <w:szCs w:val="22"/>
              </w:rPr>
            </w:pPr>
            <w:r w:rsidRPr="006144F1">
              <w:rPr>
                <w:sz w:val="22"/>
                <w:szCs w:val="22"/>
              </w:rPr>
              <w:t xml:space="preserve">II. část </w:t>
            </w:r>
          </w:p>
          <w:p w:rsidR="0037419B" w:rsidRPr="006144F1" w:rsidRDefault="0037419B" w:rsidP="00966B1C">
            <w:pPr>
              <w:pStyle w:val="Default"/>
              <w:rPr>
                <w:sz w:val="22"/>
                <w:szCs w:val="22"/>
              </w:rPr>
            </w:pPr>
            <w:r w:rsidRPr="006144F1">
              <w:rPr>
                <w:sz w:val="22"/>
                <w:szCs w:val="22"/>
              </w:rPr>
              <w:t xml:space="preserve">• funkční styl </w:t>
            </w:r>
          </w:p>
          <w:p w:rsidR="0037419B" w:rsidRPr="006144F1" w:rsidRDefault="0037419B" w:rsidP="00966B1C">
            <w:pPr>
              <w:pStyle w:val="Default"/>
              <w:rPr>
                <w:sz w:val="22"/>
                <w:szCs w:val="22"/>
              </w:rPr>
            </w:pPr>
            <w:r w:rsidRPr="006144F1">
              <w:rPr>
                <w:sz w:val="22"/>
                <w:szCs w:val="22"/>
              </w:rPr>
              <w:t xml:space="preserve">• slohový postup </w:t>
            </w:r>
          </w:p>
          <w:p w:rsidR="0037419B" w:rsidRPr="006144F1" w:rsidRDefault="0037419B" w:rsidP="00966B1C">
            <w:pPr>
              <w:pStyle w:val="Default"/>
              <w:rPr>
                <w:sz w:val="22"/>
                <w:szCs w:val="22"/>
              </w:rPr>
            </w:pPr>
            <w:r w:rsidRPr="006144F1">
              <w:rPr>
                <w:sz w:val="22"/>
                <w:szCs w:val="22"/>
              </w:rPr>
              <w:t xml:space="preserve">• slohový útvar </w:t>
            </w:r>
          </w:p>
          <w:p w:rsidR="0037419B" w:rsidRPr="006144F1" w:rsidRDefault="0037419B" w:rsidP="00966B1C">
            <w:pPr>
              <w:pStyle w:val="Default"/>
              <w:rPr>
                <w:sz w:val="22"/>
                <w:szCs w:val="22"/>
              </w:rPr>
            </w:pPr>
            <w:r w:rsidRPr="006144F1">
              <w:rPr>
                <w:sz w:val="22"/>
                <w:szCs w:val="22"/>
              </w:rPr>
              <w:t xml:space="preserve">• kompoziční výstavba výňatku </w:t>
            </w:r>
          </w:p>
          <w:p w:rsidR="0037419B" w:rsidRPr="006144F1" w:rsidRDefault="0037419B" w:rsidP="00966B1C">
            <w:pPr>
              <w:pStyle w:val="Default"/>
              <w:rPr>
                <w:sz w:val="22"/>
                <w:szCs w:val="22"/>
              </w:rPr>
            </w:pPr>
            <w:r w:rsidRPr="006144F1">
              <w:rPr>
                <w:sz w:val="22"/>
                <w:szCs w:val="22"/>
              </w:rPr>
              <w:t xml:space="preserve">• jazykové prostředky a jejich funkce ve výňatku </w:t>
            </w:r>
          </w:p>
          <w:p w:rsidR="0037419B" w:rsidRPr="006144F1" w:rsidRDefault="0037419B" w:rsidP="00966B1C">
            <w:pPr>
              <w:pStyle w:val="Default"/>
              <w:rPr>
                <w:sz w:val="22"/>
                <w:szCs w:val="22"/>
              </w:rPr>
            </w:pPr>
          </w:p>
        </w:tc>
      </w:tr>
    </w:tbl>
    <w:p w:rsidR="00B36B81" w:rsidRPr="00333564" w:rsidRDefault="0092560D" w:rsidP="00B36B81">
      <w:pPr>
        <w:widowControl w:val="0"/>
        <w:jc w:val="both"/>
        <w:rPr>
          <w:color w:val="auto"/>
          <w:sz w:val="24"/>
          <w:szCs w:val="24"/>
        </w:rPr>
      </w:pPr>
      <w:r>
        <w:rPr>
          <w:b/>
          <w:color w:val="auto"/>
          <w:sz w:val="24"/>
          <w:szCs w:val="24"/>
        </w:rPr>
        <w:t>Poznámky vyučujícího/shrnutí:</w:t>
      </w:r>
    </w:p>
    <w:p w:rsidR="00EF778A" w:rsidRDefault="00EF778A" w:rsidP="00B36B81"/>
    <w:sectPr w:rsidR="00EF778A" w:rsidSect="00DE14CF">
      <w:type w:val="continuous"/>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AA0" w:rsidRDefault="00ED6AA0" w:rsidP="000878F9">
      <w:pPr>
        <w:spacing w:after="0" w:line="240" w:lineRule="auto"/>
      </w:pPr>
      <w:r>
        <w:separator/>
      </w:r>
    </w:p>
  </w:endnote>
  <w:endnote w:type="continuationSeparator" w:id="0">
    <w:p w:rsidR="00ED6AA0" w:rsidRDefault="00ED6AA0" w:rsidP="00087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730596"/>
      <w:docPartObj>
        <w:docPartGallery w:val="Page Numbers (Bottom of Page)"/>
        <w:docPartUnique/>
      </w:docPartObj>
    </w:sdtPr>
    <w:sdtEndPr/>
    <w:sdtContent>
      <w:p w:rsidR="000961FE" w:rsidRPr="00900288" w:rsidRDefault="000961FE" w:rsidP="000961FE">
        <w:pPr>
          <w:pStyle w:val="Zpat"/>
          <w:spacing w:before="0"/>
          <w:jc w:val="center"/>
          <w:rPr>
            <w:rFonts w:asciiTheme="minorHAnsi" w:hAnsiTheme="minorHAnsi" w:cstheme="minorHAnsi"/>
            <w:bCs/>
            <w:i/>
            <w:iCs/>
            <w:sz w:val="20"/>
          </w:rPr>
        </w:pPr>
        <w:r w:rsidRPr="00900288">
          <w:rPr>
            <w:rFonts w:asciiTheme="minorHAnsi" w:hAnsiTheme="minorHAnsi" w:cstheme="minorHAnsi"/>
            <w:bCs/>
            <w:i/>
            <w:iCs/>
            <w:sz w:val="20"/>
          </w:rPr>
          <w:t>Projekt Program na podporu pedagogických pracovníků při práci s žáky cizinci VIII (</w:t>
        </w:r>
        <w:proofErr w:type="spellStart"/>
        <w:r w:rsidRPr="00900288">
          <w:rPr>
            <w:rFonts w:asciiTheme="minorHAnsi" w:hAnsiTheme="minorHAnsi" w:cstheme="minorHAnsi"/>
            <w:bCs/>
            <w:i/>
            <w:iCs/>
            <w:sz w:val="20"/>
          </w:rPr>
          <w:t>reg</w:t>
        </w:r>
        <w:proofErr w:type="spellEnd"/>
        <w:r w:rsidRPr="00900288">
          <w:rPr>
            <w:rFonts w:asciiTheme="minorHAnsi" w:hAnsiTheme="minorHAnsi" w:cstheme="minorHAnsi"/>
            <w:bCs/>
            <w:i/>
            <w:iCs/>
            <w:sz w:val="20"/>
          </w:rPr>
          <w:t>. č. AMIF/7/03) je financován v rámci národního programu Azylového, migračního a integračního fondu a rozpočtu Ministerstva vnitra České republiky.</w:t>
        </w:r>
      </w:p>
      <w:p w:rsidR="000961FE" w:rsidRDefault="000961FE" w:rsidP="000961FE">
        <w:pPr>
          <w:pStyle w:val="Zpat"/>
          <w:spacing w:before="0"/>
          <w:jc w:val="right"/>
        </w:pPr>
        <w:r>
          <w:fldChar w:fldCharType="begin"/>
        </w:r>
        <w:r>
          <w:instrText>PAGE   \* MERGEFORMAT</w:instrText>
        </w:r>
        <w:r>
          <w:fldChar w:fldCharType="separate"/>
        </w:r>
        <w:r w:rsidR="00451D2B">
          <w:rPr>
            <w:noProof/>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DFB" w:rsidRPr="00EF778A" w:rsidRDefault="00C53DFB" w:rsidP="00C53DFB">
    <w:pPr>
      <w:pStyle w:val="Nzev"/>
      <w:pBdr>
        <w:left w:val="dotted" w:sz="12" w:space="3" w:color="A8BA00"/>
      </w:pBdr>
      <w:shd w:val="clear" w:color="auto" w:fill="FFFFFF" w:themeFill="background1"/>
      <w:spacing w:line="276" w:lineRule="auto"/>
      <w:ind w:left="-284" w:right="-284"/>
      <w:jc w:val="center"/>
      <w:rPr>
        <w:sz w:val="18"/>
        <w:szCs w:val="18"/>
      </w:rPr>
    </w:pPr>
    <w:r w:rsidRPr="00EF778A">
      <w:rPr>
        <w:sz w:val="18"/>
        <w:szCs w:val="18"/>
      </w:rPr>
      <w:t xml:space="preserve">Projekt </w:t>
    </w:r>
    <w:r w:rsidRPr="00EF778A">
      <w:rPr>
        <w:i/>
        <w:sz w:val="18"/>
        <w:szCs w:val="18"/>
      </w:rPr>
      <w:t>Program na podporu pedagogických pracovníků při práci s žáky cizinci VI</w:t>
    </w:r>
    <w:r>
      <w:rPr>
        <w:i/>
        <w:sz w:val="18"/>
        <w:szCs w:val="18"/>
      </w:rPr>
      <w:t>I</w:t>
    </w:r>
    <w:r w:rsidRPr="00EF778A">
      <w:rPr>
        <w:sz w:val="18"/>
        <w:szCs w:val="18"/>
      </w:rPr>
      <w:t xml:space="preserve"> je spolufinancován z prostředků Ministerstva ško</w:t>
    </w:r>
    <w:r>
      <w:rPr>
        <w:sz w:val="18"/>
        <w:szCs w:val="18"/>
      </w:rPr>
      <w:t>lství, mládeže a tělovýchovy ČR a Magistrátu hlavního města Prahy.</w:t>
    </w:r>
  </w:p>
  <w:p w:rsidR="00C53DFB" w:rsidRPr="00A3477B" w:rsidRDefault="00C53DFB" w:rsidP="00C53DFB">
    <w:pPr>
      <w:pStyle w:val="Nzev"/>
      <w:pBdr>
        <w:left w:val="dotted" w:sz="12" w:space="3" w:color="A8BA00"/>
      </w:pBdr>
      <w:shd w:val="clear" w:color="auto" w:fill="FFFFFF" w:themeFill="background1"/>
      <w:spacing w:line="276" w:lineRule="auto"/>
      <w:ind w:left="-284" w:right="-284"/>
      <w:rPr>
        <w:sz w:val="16"/>
        <w:szCs w:val="16"/>
      </w:rPr>
    </w:pPr>
  </w:p>
  <w:p w:rsidR="00C53DFB" w:rsidRPr="00C53DFB" w:rsidRDefault="00C53DFB" w:rsidP="00C53DFB">
    <w:pPr>
      <w:pStyle w:val="Nzev"/>
      <w:pBdr>
        <w:left w:val="dotted" w:sz="12" w:space="3" w:color="A8BA00"/>
      </w:pBdr>
      <w:shd w:val="clear" w:color="auto" w:fill="FFFFFF" w:themeFill="background1"/>
      <w:spacing w:line="276" w:lineRule="auto"/>
      <w:ind w:left="-284" w:right="-284"/>
      <w:jc w:val="center"/>
    </w:pPr>
    <w:r>
      <w:rPr>
        <w:noProof/>
        <w:sz w:val="18"/>
        <w:szCs w:val="18"/>
        <w:lang w:eastAsia="cs-CZ"/>
      </w:rPr>
      <w:drawing>
        <wp:inline distT="0" distB="0" distL="0" distR="0" wp14:anchorId="2F3FCD73" wp14:editId="3DB992AA">
          <wp:extent cx="1159520" cy="579059"/>
          <wp:effectExtent l="19050" t="0" r="2530" b="0"/>
          <wp:docPr id="9" name="obrázek 4" descr="W:\PR\PR k projektům\LOGA partnerů\MŠMT\MSMT_Logotyp\1_Zakladni_logotyp_s_textem_cz\1_Logotyp_color_cz\2_Bitmapy\MSMT_logotyp_text_CMYK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R\PR k projektům\LOGA partnerů\MŠMT\MSMT_Logotyp\1_Zakladni_logotyp_s_textem_cz\1_Logotyp_color_cz\2_Bitmapy\MSMT_logotyp_text_CMYK_cz.jpg"/>
                  <pic:cNvPicPr>
                    <a:picLocks noChangeAspect="1" noChangeArrowheads="1"/>
                  </pic:cNvPicPr>
                </pic:nvPicPr>
                <pic:blipFill>
                  <a:blip r:embed="rId1"/>
                  <a:srcRect/>
                  <a:stretch>
                    <a:fillRect/>
                  </a:stretch>
                </pic:blipFill>
                <pic:spPr bwMode="auto">
                  <a:xfrm>
                    <a:off x="0" y="0"/>
                    <a:ext cx="1159520" cy="579059"/>
                  </a:xfrm>
                  <a:prstGeom prst="rect">
                    <a:avLst/>
                  </a:prstGeom>
                  <a:noFill/>
                  <a:ln w="9525">
                    <a:noFill/>
                    <a:miter lim="800000"/>
                    <a:headEnd/>
                    <a:tailEnd/>
                  </a:ln>
                </pic:spPr>
              </pic:pic>
            </a:graphicData>
          </a:graphic>
        </wp:inline>
      </w:drawing>
    </w:r>
    <w:r>
      <w:t xml:space="preserve">    </w:t>
    </w:r>
    <w:r w:rsidRPr="0092238B">
      <w:rPr>
        <w:noProof/>
        <w:lang w:eastAsia="cs-CZ"/>
      </w:rPr>
      <w:drawing>
        <wp:inline distT="0" distB="0" distL="0" distR="0" wp14:anchorId="133C4E17" wp14:editId="0B8C8307">
          <wp:extent cx="561975" cy="561975"/>
          <wp:effectExtent l="19050" t="0" r="9525" b="0"/>
          <wp:docPr id="6" name="obrázek 4" descr="W:\PR\PR k projektům\LOGA partnerů\MHMP\Praha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R\PR k projektům\LOGA partnerů\MHMP\Praha_bar.png"/>
                  <pic:cNvPicPr>
                    <a:picLocks noChangeAspect="1" noChangeArrowheads="1"/>
                  </pic:cNvPicPr>
                </pic:nvPicPr>
                <pic:blipFill>
                  <a:blip r:embed="rId2"/>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rsidR="00C53DFB" w:rsidRPr="000B6982" w:rsidRDefault="00C53DFB" w:rsidP="00C53DFB">
    <w:pPr>
      <w:pStyle w:val="Zpat"/>
      <w:tabs>
        <w:tab w:val="clear" w:pos="9072"/>
        <w:tab w:val="right" w:pos="9639"/>
      </w:tabs>
      <w:spacing w:before="0"/>
      <w:ind w:right="-567"/>
      <w:jc w:val="center"/>
      <w:rPr>
        <w:sz w:val="18"/>
        <w:szCs w:val="18"/>
      </w:rPr>
    </w:pPr>
    <w:r>
      <w:rPr>
        <w:rFonts w:ascii="Calibri" w:hAnsi="Calibri"/>
        <w:i/>
        <w:iCs/>
        <w:color w:val="333333"/>
        <w:sz w:val="20"/>
        <w:szCs w:val="20"/>
      </w:rPr>
      <w:t xml:space="preserve">Dostupné </w:t>
    </w:r>
    <w:r w:rsidRPr="00952185">
      <w:rPr>
        <w:rFonts w:ascii="Calibri" w:hAnsi="Calibri"/>
        <w:i/>
        <w:iCs/>
        <w:color w:val="333333"/>
        <w:sz w:val="20"/>
        <w:szCs w:val="20"/>
      </w:rPr>
      <w:t xml:space="preserve">z  portálu </w:t>
    </w:r>
    <w:hyperlink r:id="rId3" w:history="1">
      <w:r w:rsidRPr="00952185">
        <w:rPr>
          <w:rStyle w:val="Hypertextovodkaz"/>
          <w:rFonts w:ascii="Calibri" w:hAnsi="Calibri"/>
          <w:b/>
          <w:i/>
          <w:iCs/>
          <w:sz w:val="20"/>
          <w:szCs w:val="20"/>
        </w:rPr>
        <w:t>www.inkluzivniskola.cz</w:t>
      </w:r>
    </w:hyperlink>
    <w:r w:rsidRPr="00952185">
      <w:rPr>
        <w:rFonts w:ascii="Calibri" w:hAnsi="Calibri"/>
        <w:i/>
        <w:iCs/>
        <w:color w:val="333333"/>
        <w:sz w:val="20"/>
        <w:szCs w:val="20"/>
      </w:rPr>
      <w:t xml:space="preserve">, </w:t>
    </w:r>
    <w:r w:rsidRPr="00952185">
      <w:rPr>
        <w:rFonts w:ascii="Calibri" w:hAnsi="Calibri"/>
        <w:i/>
        <w:sz w:val="20"/>
        <w:szCs w:val="20"/>
      </w:rPr>
      <w:t xml:space="preserve">vytvořeného </w:t>
    </w:r>
    <w:r>
      <w:rPr>
        <w:rFonts w:ascii="Calibri" w:hAnsi="Calibri"/>
        <w:i/>
        <w:sz w:val="20"/>
        <w:szCs w:val="20"/>
      </w:rPr>
      <w:t>společností</w:t>
    </w:r>
    <w:r w:rsidRPr="00952185">
      <w:rPr>
        <w:rFonts w:ascii="Calibri" w:hAnsi="Calibri"/>
        <w:i/>
        <w:sz w:val="20"/>
        <w:szCs w:val="20"/>
      </w:rPr>
      <w:t xml:space="preserve"> META</w:t>
    </w:r>
    <w:r>
      <w:rPr>
        <w:rFonts w:ascii="Calibri" w:hAnsi="Calibri"/>
        <w:i/>
        <w:sz w:val="20"/>
        <w:szCs w:val="20"/>
      </w:rPr>
      <w:t>, o.p.s.</w:t>
    </w:r>
    <w:r w:rsidRPr="00952185">
      <w:rPr>
        <w:rFonts w:ascii="Calibri" w:hAnsi="Calibri"/>
        <w:i/>
        <w:sz w:val="20"/>
        <w:szCs w:val="20"/>
      </w:rPr>
      <w:t xml:space="preserve"> za finanční podpory Ministerstva školství, mládeže a tělovýchovy </w:t>
    </w:r>
    <w:r>
      <w:rPr>
        <w:rFonts w:ascii="Calibri" w:hAnsi="Calibri"/>
        <w:i/>
        <w:sz w:val="20"/>
        <w:szCs w:val="20"/>
      </w:rPr>
      <w:t>ČR.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AA0" w:rsidRDefault="00ED6AA0" w:rsidP="000878F9">
      <w:pPr>
        <w:spacing w:after="0" w:line="240" w:lineRule="auto"/>
      </w:pPr>
      <w:r>
        <w:separator/>
      </w:r>
    </w:p>
  </w:footnote>
  <w:footnote w:type="continuationSeparator" w:id="0">
    <w:p w:rsidR="00ED6AA0" w:rsidRDefault="00ED6AA0" w:rsidP="00087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1FE" w:rsidRDefault="00F6145D" w:rsidP="000961FE">
    <w:pPr>
      <w:pStyle w:val="Zhlav"/>
      <w:rPr>
        <w:noProof/>
        <w:lang w:eastAsia="cs-CZ"/>
      </w:rPr>
    </w:pPr>
    <w:r>
      <w:rPr>
        <w:noProof/>
      </w:rPr>
      <w:drawing>
        <wp:anchor distT="0" distB="0" distL="114300" distR="114300" simplePos="0" relativeHeight="251659264" behindDoc="0" locked="0" layoutInCell="1" allowOverlap="1" wp14:anchorId="7B6E9707" wp14:editId="5CA4D935">
          <wp:simplePos x="0" y="0"/>
          <wp:positionH relativeFrom="column">
            <wp:posOffset>4244340</wp:posOffset>
          </wp:positionH>
          <wp:positionV relativeFrom="paragraph">
            <wp:posOffset>146050</wp:posOffset>
          </wp:positionV>
          <wp:extent cx="2499360" cy="6096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371">
      <w:rPr>
        <w:noProof/>
      </w:rPr>
      <w:drawing>
        <wp:anchor distT="0" distB="0" distL="114300" distR="114300" simplePos="0" relativeHeight="251660288" behindDoc="0" locked="0" layoutInCell="1" allowOverlap="1" wp14:anchorId="5F519CE2">
          <wp:simplePos x="0" y="0"/>
          <wp:positionH relativeFrom="column">
            <wp:posOffset>3086100</wp:posOffset>
          </wp:positionH>
          <wp:positionV relativeFrom="paragraph">
            <wp:posOffset>161290</wp:posOffset>
          </wp:positionV>
          <wp:extent cx="1348740" cy="549229"/>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8740" cy="549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1FE">
      <w:rPr>
        <w:noProof/>
        <w:lang w:eastAsia="cs-CZ"/>
      </w:rPr>
      <w:drawing>
        <wp:inline distT="0" distB="0" distL="0" distR="0" wp14:anchorId="7B4DF574" wp14:editId="78CE54F4">
          <wp:extent cx="2910840" cy="536207"/>
          <wp:effectExtent l="0" t="0" r="3810" b="0"/>
          <wp:docPr id="3" name="obrázek 10" descr="Logo AMIF (dlouhé-černobí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AMIF (dlouhé-černobílé)"/>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78709" cy="548709"/>
                  </a:xfrm>
                  <a:prstGeom prst="rect">
                    <a:avLst/>
                  </a:prstGeom>
                  <a:noFill/>
                  <a:ln w="9525">
                    <a:noFill/>
                    <a:miter lim="800000"/>
                    <a:headEnd/>
                    <a:tailEnd/>
                  </a:ln>
                </pic:spPr>
              </pic:pic>
            </a:graphicData>
          </a:graphic>
        </wp:inline>
      </w:drawing>
    </w:r>
    <w:r w:rsidR="000961FE">
      <w:rPr>
        <w:noProof/>
        <w:lang w:eastAsia="cs-CZ"/>
      </w:rPr>
      <w:t xml:space="preserve">                                             </w:t>
    </w:r>
  </w:p>
  <w:p w:rsidR="000961FE" w:rsidRDefault="000961FE" w:rsidP="000961F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1FE" w:rsidRDefault="000961FE" w:rsidP="000961FE">
    <w:pPr>
      <w:pStyle w:val="Zhlav"/>
      <w:rPr>
        <w:noProof/>
        <w:lang w:eastAsia="cs-CZ"/>
      </w:rPr>
    </w:pPr>
    <w:r>
      <w:rPr>
        <w:noProof/>
        <w:lang w:eastAsia="cs-CZ"/>
      </w:rPr>
      <w:drawing>
        <wp:inline distT="0" distB="0" distL="0" distR="0" wp14:anchorId="66670F26" wp14:editId="1ABD04CA">
          <wp:extent cx="3619500" cy="666750"/>
          <wp:effectExtent l="0" t="0" r="0" b="0"/>
          <wp:docPr id="554" name="obrázek 10" descr="Logo AMIF (dlouhé-černobí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AMIF (dlouhé-černobíl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0" cy="666750"/>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14:anchorId="606D8702" wp14:editId="64E13875">
          <wp:extent cx="1293495" cy="638175"/>
          <wp:effectExtent l="0" t="0" r="1905" b="9525"/>
          <wp:docPr id="555" name="Obrázek 2" descr="logo - META ops - cz - mensi -.jpg"/>
          <wp:cNvGraphicFramePr/>
          <a:graphic xmlns:a="http://schemas.openxmlformats.org/drawingml/2006/main">
            <a:graphicData uri="http://schemas.openxmlformats.org/drawingml/2006/picture">
              <pic:pic xmlns:pic="http://schemas.openxmlformats.org/drawingml/2006/picture">
                <pic:nvPicPr>
                  <pic:cNvPr id="3" name="Obrázek 2" descr="logo - META ops - cz - mensi -.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3495" cy="638175"/>
                  </a:xfrm>
                  <a:prstGeom prst="rect">
                    <a:avLst/>
                  </a:prstGeom>
                </pic:spPr>
              </pic:pic>
            </a:graphicData>
          </a:graphic>
        </wp:inline>
      </w:drawing>
    </w:r>
    <w:r>
      <w:rPr>
        <w:noProof/>
        <w:lang w:eastAsia="cs-CZ"/>
      </w:rPr>
      <w:t xml:space="preserve">           </w:t>
    </w:r>
  </w:p>
  <w:p w:rsidR="00C53DFB" w:rsidRDefault="00C53DF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6.6pt;height:6.6pt" o:bullet="t">
        <v:imagedata r:id="rId1" o:title="odrazka"/>
      </v:shape>
    </w:pict>
  </w:numPicBullet>
  <w:numPicBullet w:numPicBulletId="1">
    <w:pict>
      <v:shape id="_x0000_i1075" type="#_x0000_t75" style="width:5.4pt;height:4.8pt" o:bullet="t">
        <v:imagedata r:id="rId2" o:title="Bez-názvu-1"/>
      </v:shape>
    </w:pict>
  </w:numPicBullet>
  <w:numPicBullet w:numPicBulletId="2">
    <w:pict>
      <v:shape id="_x0000_i1076" type="#_x0000_t75" style="width:6pt;height:6pt" o:bullet="t">
        <v:imagedata r:id="rId3" o:title="Bez-názvu-1"/>
      </v:shape>
    </w:pict>
  </w:numPicBullet>
  <w:abstractNum w:abstractNumId="0" w15:restartNumberingAfterBreak="0">
    <w:nsid w:val="5D247B20"/>
    <w:multiLevelType w:val="hybridMultilevel"/>
    <w:tmpl w:val="3ADEB7D2"/>
    <w:lvl w:ilvl="0" w:tplc="2CBEBD02">
      <w:start w:val="1"/>
      <w:numFmt w:val="bullet"/>
      <w:pStyle w:val="Nadpis6"/>
      <w:lvlText w:val=""/>
      <w:lvlPicBulletId w:val="2"/>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78F9"/>
    <w:rsid w:val="000878F9"/>
    <w:rsid w:val="00090FF3"/>
    <w:rsid w:val="000961FE"/>
    <w:rsid w:val="000A220E"/>
    <w:rsid w:val="000B6982"/>
    <w:rsid w:val="000F1048"/>
    <w:rsid w:val="000F587A"/>
    <w:rsid w:val="00184414"/>
    <w:rsid w:val="001F6AF8"/>
    <w:rsid w:val="002209F7"/>
    <w:rsid w:val="00236C1C"/>
    <w:rsid w:val="00243AEA"/>
    <w:rsid w:val="002A2E31"/>
    <w:rsid w:val="002B6C58"/>
    <w:rsid w:val="002D50AF"/>
    <w:rsid w:val="0030545C"/>
    <w:rsid w:val="00333564"/>
    <w:rsid w:val="00333B87"/>
    <w:rsid w:val="00351094"/>
    <w:rsid w:val="0037419B"/>
    <w:rsid w:val="003A7E94"/>
    <w:rsid w:val="00422F4F"/>
    <w:rsid w:val="00446D16"/>
    <w:rsid w:val="00451D2B"/>
    <w:rsid w:val="00470AD7"/>
    <w:rsid w:val="004B7066"/>
    <w:rsid w:val="005100D9"/>
    <w:rsid w:val="00533088"/>
    <w:rsid w:val="0053495D"/>
    <w:rsid w:val="00556786"/>
    <w:rsid w:val="00566453"/>
    <w:rsid w:val="005D1820"/>
    <w:rsid w:val="005D1B0F"/>
    <w:rsid w:val="005F10E4"/>
    <w:rsid w:val="005F297F"/>
    <w:rsid w:val="005F6544"/>
    <w:rsid w:val="006144F1"/>
    <w:rsid w:val="00675002"/>
    <w:rsid w:val="006879AD"/>
    <w:rsid w:val="00696CAD"/>
    <w:rsid w:val="006A5830"/>
    <w:rsid w:val="007D744D"/>
    <w:rsid w:val="008014C0"/>
    <w:rsid w:val="008223F5"/>
    <w:rsid w:val="00836E39"/>
    <w:rsid w:val="008443C9"/>
    <w:rsid w:val="008B15E1"/>
    <w:rsid w:val="008E4922"/>
    <w:rsid w:val="008F0613"/>
    <w:rsid w:val="0092238B"/>
    <w:rsid w:val="0092560D"/>
    <w:rsid w:val="00931AAA"/>
    <w:rsid w:val="00934679"/>
    <w:rsid w:val="009D5279"/>
    <w:rsid w:val="009E1D86"/>
    <w:rsid w:val="009F2167"/>
    <w:rsid w:val="00A1003F"/>
    <w:rsid w:val="00A10AE3"/>
    <w:rsid w:val="00A77E25"/>
    <w:rsid w:val="00AF0A45"/>
    <w:rsid w:val="00B36B81"/>
    <w:rsid w:val="00B95F10"/>
    <w:rsid w:val="00BE65EF"/>
    <w:rsid w:val="00C2616F"/>
    <w:rsid w:val="00C53DFB"/>
    <w:rsid w:val="00C6396D"/>
    <w:rsid w:val="00CD4F74"/>
    <w:rsid w:val="00DB27C3"/>
    <w:rsid w:val="00DE14CF"/>
    <w:rsid w:val="00DE790F"/>
    <w:rsid w:val="00DE7914"/>
    <w:rsid w:val="00E958A1"/>
    <w:rsid w:val="00EC6533"/>
    <w:rsid w:val="00ED6AA0"/>
    <w:rsid w:val="00EF778A"/>
    <w:rsid w:val="00F614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D7C990-5EEC-460F-8BFE-13F61261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10AE3"/>
    <w:pPr>
      <w:spacing w:before="240"/>
    </w:pPr>
    <w:rPr>
      <w:rFonts w:ascii="Verdana" w:hAnsi="Verdana"/>
      <w:color w:val="262626" w:themeColor="text1" w:themeTint="D9"/>
    </w:rPr>
  </w:style>
  <w:style w:type="paragraph" w:styleId="Nadpis1">
    <w:name w:val="heading 1"/>
    <w:basedOn w:val="Normln"/>
    <w:next w:val="Normln"/>
    <w:link w:val="Nadpis1Char"/>
    <w:uiPriority w:val="9"/>
    <w:qFormat/>
    <w:rsid w:val="00AF0A45"/>
    <w:pPr>
      <w:keepNext/>
      <w:keepLines/>
      <w:framePr w:wrap="notBeside" w:vAnchor="text" w:hAnchor="text" w:y="1" w:anchorLock="1"/>
      <w:pBdr>
        <w:top w:val="single" w:sz="8" w:space="1" w:color="A8BA00"/>
        <w:left w:val="single" w:sz="8" w:space="4" w:color="A8BA00"/>
        <w:bottom w:val="single" w:sz="8" w:space="1" w:color="A8BA00"/>
        <w:right w:val="single" w:sz="8" w:space="4" w:color="A8BA00"/>
      </w:pBdr>
      <w:shd w:val="clear" w:color="auto" w:fill="A8BA00"/>
      <w:spacing w:before="0" w:after="0" w:line="240" w:lineRule="auto"/>
      <w:outlineLvl w:val="0"/>
    </w:pPr>
    <w:rPr>
      <w:rFonts w:eastAsiaTheme="majorEastAsia" w:cstheme="majorBidi"/>
      <w:b/>
      <w:bCs/>
      <w:caps/>
      <w:color w:val="FFFFFF" w:themeColor="background1"/>
      <w:sz w:val="40"/>
      <w:szCs w:val="28"/>
    </w:rPr>
  </w:style>
  <w:style w:type="paragraph" w:styleId="Nadpis2">
    <w:name w:val="heading 2"/>
    <w:basedOn w:val="Nadpis1"/>
    <w:next w:val="Normln"/>
    <w:link w:val="Nadpis2Char"/>
    <w:uiPriority w:val="9"/>
    <w:unhideWhenUsed/>
    <w:qFormat/>
    <w:rsid w:val="00AF0A45"/>
    <w:pPr>
      <w:framePr w:wrap="notBeside"/>
      <w:outlineLvl w:val="1"/>
    </w:pPr>
    <w:rPr>
      <w:sz w:val="30"/>
      <w:szCs w:val="26"/>
    </w:rPr>
  </w:style>
  <w:style w:type="paragraph" w:styleId="Nadpis3">
    <w:name w:val="heading 3"/>
    <w:basedOn w:val="Nadpis2"/>
    <w:next w:val="Normln"/>
    <w:link w:val="Nadpis3Char"/>
    <w:uiPriority w:val="9"/>
    <w:unhideWhenUsed/>
    <w:qFormat/>
    <w:rsid w:val="00A10AE3"/>
    <w:pPr>
      <w:framePr w:wrap="notBeside"/>
      <w:outlineLvl w:val="2"/>
    </w:pPr>
    <w:rPr>
      <w:bCs w:val="0"/>
      <w:sz w:val="24"/>
    </w:rPr>
  </w:style>
  <w:style w:type="paragraph" w:styleId="Nadpis4">
    <w:name w:val="heading 4"/>
    <w:basedOn w:val="Normln"/>
    <w:next w:val="Bezmezer"/>
    <w:link w:val="Nadpis4Char"/>
    <w:uiPriority w:val="9"/>
    <w:unhideWhenUsed/>
    <w:qFormat/>
    <w:rsid w:val="00184414"/>
    <w:pPr>
      <w:keepNext/>
      <w:keepLines/>
      <w:spacing w:before="0" w:after="0"/>
      <w:outlineLvl w:val="3"/>
    </w:pPr>
    <w:rPr>
      <w:rFonts w:eastAsiaTheme="majorEastAsia" w:cstheme="majorBidi"/>
      <w:b/>
      <w:bCs/>
      <w:iCs/>
      <w:caps/>
      <w:color w:val="A8BA00"/>
      <w:sz w:val="24"/>
    </w:rPr>
  </w:style>
  <w:style w:type="paragraph" w:styleId="Nadpis5">
    <w:name w:val="heading 5"/>
    <w:basedOn w:val="Nadpis4"/>
    <w:next w:val="Bezmezer"/>
    <w:link w:val="Nadpis5Char"/>
    <w:uiPriority w:val="9"/>
    <w:unhideWhenUsed/>
    <w:qFormat/>
    <w:rsid w:val="00184414"/>
    <w:pPr>
      <w:spacing w:before="200"/>
      <w:outlineLvl w:val="4"/>
    </w:pPr>
    <w:rPr>
      <w:color w:val="262626" w:themeColor="text1" w:themeTint="D9"/>
    </w:rPr>
  </w:style>
  <w:style w:type="paragraph" w:styleId="Nadpis6">
    <w:name w:val="heading 6"/>
    <w:aliases w:val="Seznam s trsátky"/>
    <w:basedOn w:val="Normln"/>
    <w:next w:val="Normln"/>
    <w:link w:val="Nadpis6Char"/>
    <w:uiPriority w:val="9"/>
    <w:unhideWhenUsed/>
    <w:qFormat/>
    <w:rsid w:val="00533088"/>
    <w:pPr>
      <w:keepNext/>
      <w:keepLines/>
      <w:numPr>
        <w:numId w:val="1"/>
      </w:numPr>
      <w:spacing w:before="120" w:after="0"/>
      <w:ind w:left="284" w:hanging="284"/>
      <w:contextualSpacing/>
      <w:outlineLvl w:val="5"/>
    </w:pPr>
    <w:rPr>
      <w:rFonts w:eastAsiaTheme="majorEastAsia" w:cstheme="majorBidi"/>
      <w:iCs/>
    </w:rPr>
  </w:style>
  <w:style w:type="paragraph" w:styleId="Nadpis7">
    <w:name w:val="heading 7"/>
    <w:basedOn w:val="Normln"/>
    <w:next w:val="Normln"/>
    <w:link w:val="Nadpis7Char"/>
    <w:uiPriority w:val="9"/>
    <w:semiHidden/>
    <w:unhideWhenUsed/>
    <w:qFormat/>
    <w:rsid w:val="00A10AE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878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78F9"/>
  </w:style>
  <w:style w:type="paragraph" w:styleId="Zpat">
    <w:name w:val="footer"/>
    <w:basedOn w:val="Normln"/>
    <w:link w:val="ZpatChar"/>
    <w:uiPriority w:val="99"/>
    <w:unhideWhenUsed/>
    <w:rsid w:val="000878F9"/>
    <w:pPr>
      <w:tabs>
        <w:tab w:val="center" w:pos="4536"/>
        <w:tab w:val="right" w:pos="9072"/>
      </w:tabs>
      <w:spacing w:after="0" w:line="240" w:lineRule="auto"/>
    </w:pPr>
  </w:style>
  <w:style w:type="character" w:customStyle="1" w:styleId="ZpatChar">
    <w:name w:val="Zápatí Char"/>
    <w:basedOn w:val="Standardnpsmoodstavce"/>
    <w:link w:val="Zpat"/>
    <w:uiPriority w:val="99"/>
    <w:rsid w:val="000878F9"/>
  </w:style>
  <w:style w:type="paragraph" w:styleId="Textbubliny">
    <w:name w:val="Balloon Text"/>
    <w:basedOn w:val="Normln"/>
    <w:link w:val="TextbublinyChar"/>
    <w:uiPriority w:val="99"/>
    <w:semiHidden/>
    <w:unhideWhenUsed/>
    <w:rsid w:val="000878F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78F9"/>
    <w:rPr>
      <w:rFonts w:ascii="Tahoma" w:hAnsi="Tahoma" w:cs="Tahoma"/>
      <w:sz w:val="16"/>
      <w:szCs w:val="16"/>
    </w:rPr>
  </w:style>
  <w:style w:type="character" w:customStyle="1" w:styleId="Nadpis1Char">
    <w:name w:val="Nadpis 1 Char"/>
    <w:basedOn w:val="Standardnpsmoodstavce"/>
    <w:link w:val="Nadpis1"/>
    <w:uiPriority w:val="9"/>
    <w:rsid w:val="00AF0A45"/>
    <w:rPr>
      <w:rFonts w:eastAsiaTheme="majorEastAsia" w:cstheme="majorBidi"/>
      <w:b/>
      <w:bCs/>
      <w:caps/>
      <w:color w:val="FFFFFF" w:themeColor="background1"/>
      <w:sz w:val="40"/>
      <w:szCs w:val="28"/>
      <w:shd w:val="clear" w:color="auto" w:fill="A8BA00"/>
    </w:rPr>
  </w:style>
  <w:style w:type="paragraph" w:styleId="Bezmezer">
    <w:name w:val="No Spacing"/>
    <w:uiPriority w:val="1"/>
    <w:qFormat/>
    <w:rsid w:val="00A10AE3"/>
    <w:pPr>
      <w:spacing w:after="0" w:line="240" w:lineRule="auto"/>
    </w:pPr>
    <w:rPr>
      <w:rFonts w:ascii="Verdana" w:hAnsi="Verdana"/>
    </w:rPr>
  </w:style>
  <w:style w:type="character" w:customStyle="1" w:styleId="Nadpis2Char">
    <w:name w:val="Nadpis 2 Char"/>
    <w:basedOn w:val="Standardnpsmoodstavce"/>
    <w:link w:val="Nadpis2"/>
    <w:uiPriority w:val="9"/>
    <w:rsid w:val="00AF0A45"/>
    <w:rPr>
      <w:rFonts w:eastAsiaTheme="majorEastAsia" w:cstheme="majorBidi"/>
      <w:b/>
      <w:bCs/>
      <w:caps/>
      <w:color w:val="FFFFFF" w:themeColor="background1"/>
      <w:sz w:val="30"/>
      <w:szCs w:val="26"/>
      <w:shd w:val="clear" w:color="auto" w:fill="A8BA00"/>
    </w:rPr>
  </w:style>
  <w:style w:type="character" w:customStyle="1" w:styleId="Nadpis3Char">
    <w:name w:val="Nadpis 3 Char"/>
    <w:basedOn w:val="Standardnpsmoodstavce"/>
    <w:link w:val="Nadpis3"/>
    <w:uiPriority w:val="9"/>
    <w:rsid w:val="00A10AE3"/>
    <w:rPr>
      <w:rFonts w:ascii="Verdana" w:eastAsiaTheme="majorEastAsia" w:hAnsi="Verdana" w:cstheme="majorBidi"/>
      <w:b/>
      <w:caps/>
      <w:color w:val="FFFFFF" w:themeColor="background1"/>
      <w:sz w:val="24"/>
      <w:szCs w:val="26"/>
      <w:shd w:val="clear" w:color="auto" w:fill="A8BA00"/>
    </w:rPr>
  </w:style>
  <w:style w:type="character" w:customStyle="1" w:styleId="Nadpis4Char">
    <w:name w:val="Nadpis 4 Char"/>
    <w:basedOn w:val="Standardnpsmoodstavce"/>
    <w:link w:val="Nadpis4"/>
    <w:uiPriority w:val="9"/>
    <w:rsid w:val="00184414"/>
    <w:rPr>
      <w:rFonts w:eastAsiaTheme="majorEastAsia" w:cstheme="majorBidi"/>
      <w:b/>
      <w:bCs/>
      <w:iCs/>
      <w:caps/>
      <w:color w:val="A8BA00"/>
      <w:sz w:val="24"/>
    </w:rPr>
  </w:style>
  <w:style w:type="character" w:customStyle="1" w:styleId="Nadpis5Char">
    <w:name w:val="Nadpis 5 Char"/>
    <w:basedOn w:val="Standardnpsmoodstavce"/>
    <w:link w:val="Nadpis5"/>
    <w:uiPriority w:val="9"/>
    <w:rsid w:val="00184414"/>
    <w:rPr>
      <w:rFonts w:eastAsiaTheme="majorEastAsia" w:cstheme="majorBidi"/>
      <w:b/>
      <w:bCs/>
      <w:iCs/>
      <w:caps/>
      <w:color w:val="262626" w:themeColor="text1" w:themeTint="D9"/>
      <w:sz w:val="24"/>
    </w:rPr>
  </w:style>
  <w:style w:type="character" w:customStyle="1" w:styleId="Nadpis6Char">
    <w:name w:val="Nadpis 6 Char"/>
    <w:aliases w:val="Seznam s trsátky Char"/>
    <w:basedOn w:val="Standardnpsmoodstavce"/>
    <w:link w:val="Nadpis6"/>
    <w:uiPriority w:val="9"/>
    <w:rsid w:val="00533088"/>
    <w:rPr>
      <w:rFonts w:eastAsiaTheme="majorEastAsia" w:cstheme="majorBidi"/>
      <w:iCs/>
      <w:color w:val="262626" w:themeColor="text1" w:themeTint="D9"/>
    </w:rPr>
  </w:style>
  <w:style w:type="paragraph" w:styleId="Nzev">
    <w:name w:val="Title"/>
    <w:aliases w:val="Rámeček"/>
    <w:basedOn w:val="Normln"/>
    <w:link w:val="NzevChar"/>
    <w:uiPriority w:val="10"/>
    <w:qFormat/>
    <w:rsid w:val="00533088"/>
    <w:pPr>
      <w:pBdr>
        <w:top w:val="dotted" w:sz="12" w:space="1" w:color="A8BA00"/>
        <w:left w:val="dotted" w:sz="12" w:space="4" w:color="A8BA00"/>
        <w:bottom w:val="dotted" w:sz="12" w:space="4" w:color="A8BA00"/>
        <w:right w:val="dotted" w:sz="12" w:space="4" w:color="A8BA00"/>
      </w:pBdr>
      <w:spacing w:before="300" w:after="300" w:line="240" w:lineRule="auto"/>
      <w:ind w:left="113" w:right="113"/>
      <w:contextualSpacing/>
    </w:pPr>
    <w:rPr>
      <w:rFonts w:eastAsiaTheme="majorEastAsia" w:cstheme="majorBidi"/>
      <w:spacing w:val="5"/>
      <w:kern w:val="28"/>
      <w:szCs w:val="52"/>
    </w:rPr>
  </w:style>
  <w:style w:type="character" w:customStyle="1" w:styleId="NzevChar">
    <w:name w:val="Název Char"/>
    <w:aliases w:val="Rámeček Char"/>
    <w:basedOn w:val="Standardnpsmoodstavce"/>
    <w:link w:val="Nzev"/>
    <w:uiPriority w:val="10"/>
    <w:rsid w:val="00533088"/>
    <w:rPr>
      <w:rFonts w:eastAsiaTheme="majorEastAsia" w:cstheme="majorBidi"/>
      <w:color w:val="262626" w:themeColor="text1" w:themeTint="D9"/>
      <w:spacing w:val="5"/>
      <w:kern w:val="28"/>
      <w:szCs w:val="52"/>
    </w:rPr>
  </w:style>
  <w:style w:type="character" w:customStyle="1" w:styleId="Nadpis7Char">
    <w:name w:val="Nadpis 7 Char"/>
    <w:basedOn w:val="Standardnpsmoodstavce"/>
    <w:link w:val="Nadpis7"/>
    <w:uiPriority w:val="9"/>
    <w:semiHidden/>
    <w:rsid w:val="00A10AE3"/>
    <w:rPr>
      <w:rFonts w:asciiTheme="majorHAnsi" w:eastAsiaTheme="majorEastAsia" w:hAnsiTheme="majorHAnsi" w:cstheme="majorBidi"/>
      <w:i/>
      <w:iCs/>
      <w:color w:val="404040" w:themeColor="text1" w:themeTint="BF"/>
    </w:rPr>
  </w:style>
  <w:style w:type="paragraph" w:customStyle="1" w:styleId="Default">
    <w:name w:val="Default"/>
    <w:rsid w:val="0037419B"/>
    <w:pPr>
      <w:autoSpaceDE w:val="0"/>
      <w:autoSpaceDN w:val="0"/>
      <w:adjustRightInd w:val="0"/>
      <w:spacing w:after="0" w:line="240" w:lineRule="auto"/>
    </w:pPr>
    <w:rPr>
      <w:rFonts w:ascii="Calibri" w:hAnsi="Calibri" w:cs="Calibri"/>
      <w:color w:val="000000"/>
      <w:sz w:val="24"/>
      <w:szCs w:val="24"/>
    </w:rPr>
  </w:style>
  <w:style w:type="table" w:styleId="Mkatabulky">
    <w:name w:val="Table Grid"/>
    <w:basedOn w:val="Normlntabulka"/>
    <w:uiPriority w:val="39"/>
    <w:rsid w:val="003741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37419B"/>
    <w:rPr>
      <w:color w:val="0000FF"/>
      <w:u w:val="single"/>
    </w:rPr>
  </w:style>
  <w:style w:type="character" w:customStyle="1" w:styleId="apple-converted-space">
    <w:name w:val="apple-converted-space"/>
    <w:basedOn w:val="Standardnpsmoodstavce"/>
    <w:rsid w:val="0037419B"/>
  </w:style>
  <w:style w:type="paragraph" w:styleId="Normlnweb">
    <w:name w:val="Normal (Web)"/>
    <w:basedOn w:val="Normln"/>
    <w:uiPriority w:val="99"/>
    <w:unhideWhenUsed/>
    <w:rsid w:val="0037419B"/>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 w:type="character" w:customStyle="1" w:styleId="velikost10">
    <w:name w:val="velikost10"/>
    <w:basedOn w:val="Standardnpsmoodstavce"/>
    <w:rsid w:val="0037419B"/>
  </w:style>
  <w:style w:type="character" w:customStyle="1" w:styleId="ztop">
    <w:name w:val="ztop"/>
    <w:basedOn w:val="Standardnpsmoodstavce"/>
    <w:rsid w:val="0037419B"/>
  </w:style>
  <w:style w:type="character" w:customStyle="1" w:styleId="cena">
    <w:name w:val="cena"/>
    <w:basedOn w:val="Standardnpsmoodstavce"/>
    <w:rsid w:val="0037419B"/>
  </w:style>
  <w:style w:type="character" w:customStyle="1" w:styleId="span-a-title">
    <w:name w:val="span-a-title"/>
    <w:basedOn w:val="Standardnpsmoodstavce"/>
    <w:rsid w:val="0037419B"/>
  </w:style>
  <w:style w:type="character" w:styleId="Siln">
    <w:name w:val="Strong"/>
    <w:basedOn w:val="Standardnpsmoodstavce"/>
    <w:uiPriority w:val="22"/>
    <w:qFormat/>
    <w:rsid w:val="0037419B"/>
    <w:rPr>
      <w:b/>
      <w:bCs/>
    </w:rPr>
  </w:style>
  <w:style w:type="character" w:customStyle="1" w:styleId="apple-style-span">
    <w:name w:val="apple-style-span"/>
    <w:basedOn w:val="Standardnpsmoodstavce"/>
    <w:rsid w:val="0037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s.wikipedia.org/wiki/Keltsk%C3%A9_jazyky" TargetMode="External"/><Relationship Id="rId18" Type="http://schemas.openxmlformats.org/officeDocument/2006/relationships/hyperlink" Target="http://www.luckybullteam.cz/index.php?hkat=53" TargetMode="External"/><Relationship Id="rId26" Type="http://schemas.openxmlformats.org/officeDocument/2006/relationships/hyperlink" Target="https://cs.wikipedia.org/wiki/Spalovac%C3%AD_motor" TargetMode="External"/><Relationship Id="rId39" Type="http://schemas.openxmlformats.org/officeDocument/2006/relationships/hyperlink" Target="https://cs.wikipedia.org/wiki/Centimetr_krychlov%C3%BD" TargetMode="External"/><Relationship Id="rId21" Type="http://schemas.openxmlformats.org/officeDocument/2006/relationships/image" Target="media/image4.gif"/><Relationship Id="rId34" Type="http://schemas.openxmlformats.org/officeDocument/2006/relationships/hyperlink" Target="https://cs.wikipedia.org/wiki/Vy%C5%A1%C5%A1%C3%AD_st%C5%99edn%C3%AD_t%C5%99%C3%ADda" TargetMode="External"/><Relationship Id="rId42" Type="http://schemas.openxmlformats.org/officeDocument/2006/relationships/hyperlink" Target="https://cs.wikipedia.org/wiki/Praga_V3S" TargetMode="External"/><Relationship Id="rId47" Type="http://schemas.openxmlformats.org/officeDocument/2006/relationships/header" Target="header2.xml"/><Relationship Id="rId50" Type="http://schemas.openxmlformats.org/officeDocument/2006/relationships/image" Target="media/image14.png"/><Relationship Id="rId7" Type="http://schemas.openxmlformats.org/officeDocument/2006/relationships/hyperlink" Target="http://www.novamaturita.cz" TargetMode="External"/><Relationship Id="rId2" Type="http://schemas.openxmlformats.org/officeDocument/2006/relationships/styles" Target="styles.xml"/><Relationship Id="rId16" Type="http://schemas.openxmlformats.org/officeDocument/2006/relationships/hyperlink" Target="http://www.ceskatelevize.cz/ct24/" TargetMode="External"/><Relationship Id="rId29" Type="http://schemas.openxmlformats.org/officeDocument/2006/relationships/hyperlink" Target="https://cs.wikipedia.org/wiki/%C5%A0estiv%C3%A1lcov%C3%BD_%C5%99adov%C3%BD_motor" TargetMode="External"/><Relationship Id="rId11" Type="http://schemas.openxmlformats.org/officeDocument/2006/relationships/hyperlink" Target="http://zvirata.bazos.cz/inzerat/23994387/Kolie-dlouhosrsta.php" TargetMode="External"/><Relationship Id="rId24" Type="http://schemas.openxmlformats.org/officeDocument/2006/relationships/image" Target="media/image7.jpeg"/><Relationship Id="rId32" Type="http://schemas.openxmlformats.org/officeDocument/2006/relationships/hyperlink" Target="https://cs.wikipedia.org/wiki/%C5%A0estiv%C3%A1lcov%C3%BD_%C5%99adov%C3%BD_motor" TargetMode="External"/><Relationship Id="rId37" Type="http://schemas.openxmlformats.org/officeDocument/2006/relationships/hyperlink" Target="https://cs.wikipedia.org/wiki/Autobus" TargetMode="External"/><Relationship Id="rId40" Type="http://schemas.openxmlformats.org/officeDocument/2006/relationships/hyperlink" Target="https://cs.wikipedia.org/wiki/%C5%A0koda_706_RTO"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cs.wikipedia.org/w/index.php?title=Star%C3%BD_anglick%C3%BD_pastevn%C3%AD_pes&amp;action=edit&amp;redlink=1" TargetMode="External"/><Relationship Id="rId23" Type="http://schemas.openxmlformats.org/officeDocument/2006/relationships/image" Target="media/image6.gif"/><Relationship Id="rId28" Type="http://schemas.openxmlformats.org/officeDocument/2006/relationships/hyperlink" Target="https://cs.wikipedia.org/wiki/Klikov%C3%BD_h%C5%99%C3%ADdel" TargetMode="External"/><Relationship Id="rId36" Type="http://schemas.openxmlformats.org/officeDocument/2006/relationships/hyperlink" Target="https://cs.wikipedia.org/wiki/N%C3%A1kladn%C3%AD_automobil" TargetMode="External"/><Relationship Id="rId49" Type="http://schemas.openxmlformats.org/officeDocument/2006/relationships/hyperlink" Target="http://go.idnes.bbelements.com/please/redirect/104/1/10/7/?param=121085/114726_0_" TargetMode="External"/><Relationship Id="rId10" Type="http://schemas.openxmlformats.org/officeDocument/2006/relationships/hyperlink" Target="https://www.facebook.com/mujctenarskydenik/?fref=ts" TargetMode="External"/><Relationship Id="rId19" Type="http://schemas.openxmlformats.org/officeDocument/2006/relationships/hyperlink" Target="http://www.emimino.cz/profil/lucik-26/" TargetMode="External"/><Relationship Id="rId31" Type="http://schemas.openxmlformats.org/officeDocument/2006/relationships/hyperlink" Target="https://cs.wikipedia.org/wiki/Zdvihov%C3%BD_objem" TargetMode="External"/><Relationship Id="rId44" Type="http://schemas.openxmlformats.org/officeDocument/2006/relationships/hyperlink" Target="https://cs.wikipedia.org/wiki/LIAZ_10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kousej.cz" TargetMode="External"/><Relationship Id="rId14" Type="http://schemas.openxmlformats.org/officeDocument/2006/relationships/hyperlink" Target="http://cs.wikipedia.org/wiki/Keltov%C3%A9" TargetMode="External"/><Relationship Id="rId22" Type="http://schemas.openxmlformats.org/officeDocument/2006/relationships/image" Target="media/image5.gif"/><Relationship Id="rId27" Type="http://schemas.openxmlformats.org/officeDocument/2006/relationships/hyperlink" Target="https://cs.wikipedia.org/wiki/V%C3%A1lec_(motor)" TargetMode="External"/><Relationship Id="rId30" Type="http://schemas.openxmlformats.org/officeDocument/2006/relationships/hyperlink" Target="https://cs.wikipedia.org/wiki/Lo%C5%BEisko" TargetMode="External"/><Relationship Id="rId35" Type="http://schemas.openxmlformats.org/officeDocument/2006/relationships/hyperlink" Target="https://cs.wikipedia.org/wiki/Luxusn%C3%AD_automobil" TargetMode="External"/><Relationship Id="rId43" Type="http://schemas.openxmlformats.org/officeDocument/2006/relationships/hyperlink" Target="https://cs.wikipedia.org/wiki/%C5%A0koda_706" TargetMode="External"/><Relationship Id="rId48" Type="http://schemas.openxmlformats.org/officeDocument/2006/relationships/footer" Target="footer2.xml"/><Relationship Id="rId8" Type="http://schemas.openxmlformats.org/officeDocument/2006/relationships/hyperlink" Target="http://www.statnimaturita-cestina.cz"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cs.wikipedia.org/wiki/Ovce" TargetMode="External"/><Relationship Id="rId17" Type="http://schemas.openxmlformats.org/officeDocument/2006/relationships/hyperlink" Target="http://www.ceskatelevize.cz/ct24/exkluzivne-na-ct24/" TargetMode="External"/><Relationship Id="rId25" Type="http://schemas.openxmlformats.org/officeDocument/2006/relationships/hyperlink" Target="http://auto.bazos.cz/inzerat/51830369/BMW-318d-Combi--2010--Zaruka--Xenony--Tempomat--Alu.php" TargetMode="External"/><Relationship Id="rId33" Type="http://schemas.openxmlformats.org/officeDocument/2006/relationships/hyperlink" Target="https://cs.wikipedia.org/wiki/St%C5%99edn%C3%AD_t%C5%99%C3%ADda" TargetMode="External"/><Relationship Id="rId38" Type="http://schemas.openxmlformats.org/officeDocument/2006/relationships/hyperlink" Target="https://cs.wikipedia.org/wiki/Vzn%C4%9Btov%C3%BD_motor" TargetMode="External"/><Relationship Id="rId46" Type="http://schemas.openxmlformats.org/officeDocument/2006/relationships/footer" Target="footer1.xml"/><Relationship Id="rId20" Type="http://schemas.openxmlformats.org/officeDocument/2006/relationships/hyperlink" Target="http://www.emimino.cz/profil/profil-uzivatele/soukrome-zpravy/napsat/?userToName=Luc%C3%ADk+26" TargetMode="External"/><Relationship Id="rId41" Type="http://schemas.openxmlformats.org/officeDocument/2006/relationships/hyperlink" Target="https://cs.wikipedia.org/wiki/Karosa_B_732"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hyperlink" Target="http://www.inkluzivniskola.cz" TargetMode="External"/><Relationship Id="rId2" Type="http://schemas.openxmlformats.org/officeDocument/2006/relationships/image" Target="media/image13.pn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2750</Words>
  <Characters>16231</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Klára Vajchrová</cp:lastModifiedBy>
  <cp:revision>2</cp:revision>
  <cp:lastPrinted>2018-05-23T06:01:00Z</cp:lastPrinted>
  <dcterms:created xsi:type="dcterms:W3CDTF">2021-08-06T13:57:00Z</dcterms:created>
  <dcterms:modified xsi:type="dcterms:W3CDTF">2021-08-06T13:57:00Z</dcterms:modified>
</cp:coreProperties>
</file>