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C1" w:rsidRDefault="009748C1" w:rsidP="009748C1">
      <w:pPr>
        <w:rPr>
          <w:rFonts w:cs="Arial"/>
          <w:b/>
          <w:bCs/>
          <w:sz w:val="24"/>
          <w:szCs w:val="24"/>
          <w:u w:val="single"/>
        </w:rPr>
      </w:pPr>
      <w:r w:rsidRPr="00BB521E">
        <w:rPr>
          <w:rFonts w:cs="Arial"/>
          <w:b/>
          <w:bCs/>
          <w:sz w:val="24"/>
          <w:szCs w:val="24"/>
          <w:u w:val="single"/>
        </w:rPr>
        <w:t>Struktura českého školství</w:t>
      </w:r>
    </w:p>
    <w:p w:rsidR="00BB521E" w:rsidRPr="001B4E86" w:rsidRDefault="00BB521E" w:rsidP="00BB521E">
      <w:pPr>
        <w:jc w:val="right"/>
        <w:rPr>
          <w:rFonts w:cs="Arial"/>
          <w:b/>
          <w:bCs/>
          <w:color w:val="548DD4" w:themeColor="text2" w:themeTint="99"/>
          <w:sz w:val="24"/>
          <w:szCs w:val="24"/>
          <w:u w:val="single"/>
        </w:rPr>
      </w:pPr>
      <w:r w:rsidRPr="001B4E86">
        <w:rPr>
          <w:rFonts w:cs="Arial"/>
          <w:b/>
          <w:bCs/>
          <w:color w:val="548DD4" w:themeColor="text2" w:themeTint="99"/>
          <w:sz w:val="24"/>
          <w:szCs w:val="24"/>
          <w:u w:val="single"/>
          <w:rtl/>
        </w:rPr>
        <w:t>تركيبة النظام التعليمي في الجمهورية التشيكية</w:t>
      </w:r>
    </w:p>
    <w:p w:rsidR="00BB521E" w:rsidRPr="00BB521E" w:rsidRDefault="00BB521E" w:rsidP="009748C1">
      <w:pPr>
        <w:rPr>
          <w:rFonts w:cs="Arial"/>
          <w:b/>
          <w:bCs/>
          <w:sz w:val="24"/>
          <w:szCs w:val="24"/>
          <w:u w:val="single"/>
        </w:rPr>
      </w:pPr>
    </w:p>
    <w:p w:rsidR="009748C1" w:rsidRPr="00BB521E" w:rsidRDefault="009748C1" w:rsidP="009748C1">
      <w:pPr>
        <w:rPr>
          <w:rFonts w:cs="Arial"/>
          <w:b/>
          <w:bCs/>
          <w:sz w:val="24"/>
          <w:szCs w:val="24"/>
        </w:rPr>
      </w:pPr>
    </w:p>
    <w:p w:rsidR="009748C1" w:rsidRPr="00BB521E" w:rsidRDefault="009748C1" w:rsidP="009748C1">
      <w:pPr>
        <w:rPr>
          <w:rFonts w:cs="Arial"/>
          <w:b/>
          <w:bCs/>
          <w:sz w:val="24"/>
          <w:szCs w:val="24"/>
        </w:rPr>
      </w:pPr>
    </w:p>
    <w:p w:rsidR="009748C1" w:rsidRPr="00BB521E" w:rsidRDefault="009748C1" w:rsidP="009748C1">
      <w:pPr>
        <w:rPr>
          <w:rFonts w:cs="Arial"/>
          <w:sz w:val="24"/>
          <w:szCs w:val="24"/>
        </w:rPr>
      </w:pPr>
      <w:r w:rsidRPr="00BB521E">
        <w:rPr>
          <w:rFonts w:cs="Arial"/>
          <w:noProof/>
          <w:sz w:val="24"/>
          <w:szCs w:val="24"/>
        </w:rPr>
        <w:drawing>
          <wp:inline distT="0" distB="0" distL="0" distR="0" wp14:anchorId="79187E73" wp14:editId="3BB80966">
            <wp:extent cx="5091430" cy="162369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91430" cy="1623695"/>
                    </a:xfrm>
                    <a:prstGeom prst="rect">
                      <a:avLst/>
                    </a:prstGeom>
                    <a:noFill/>
                    <a:ln w="9525">
                      <a:noFill/>
                      <a:miter lim="800000"/>
                      <a:headEnd/>
                      <a:tailEnd/>
                    </a:ln>
                  </pic:spPr>
                </pic:pic>
              </a:graphicData>
            </a:graphic>
          </wp:inline>
        </w:drawing>
      </w:r>
    </w:p>
    <w:p w:rsidR="009748C1" w:rsidRPr="00BB521E" w:rsidRDefault="009748C1" w:rsidP="009748C1">
      <w:pPr>
        <w:rPr>
          <w:rFonts w:cs="Arial"/>
          <w:sz w:val="24"/>
          <w:szCs w:val="24"/>
          <w:u w:val="single"/>
        </w:rPr>
      </w:pPr>
    </w:p>
    <w:p w:rsidR="009748C1" w:rsidRDefault="009748C1" w:rsidP="009748C1">
      <w:pPr>
        <w:rPr>
          <w:rFonts w:cs="Arial"/>
          <w:b/>
          <w:bCs/>
          <w:sz w:val="24"/>
          <w:szCs w:val="24"/>
          <w:u w:val="single"/>
        </w:rPr>
      </w:pPr>
      <w:r w:rsidRPr="00BB521E">
        <w:rPr>
          <w:rFonts w:cs="Arial"/>
          <w:b/>
          <w:bCs/>
          <w:sz w:val="24"/>
          <w:szCs w:val="24"/>
          <w:u w:val="single"/>
        </w:rPr>
        <w:t>Mateřské školy (</w:t>
      </w:r>
      <w:proofErr w:type="gramStart"/>
      <w:r w:rsidRPr="00BB521E">
        <w:rPr>
          <w:rFonts w:cs="Arial"/>
          <w:b/>
          <w:bCs/>
          <w:sz w:val="24"/>
          <w:szCs w:val="24"/>
          <w:u w:val="single"/>
        </w:rPr>
        <w:t>MŠ)– předškolní</w:t>
      </w:r>
      <w:proofErr w:type="gramEnd"/>
      <w:r w:rsidRPr="00BB521E">
        <w:rPr>
          <w:rFonts w:cs="Arial"/>
          <w:b/>
          <w:bCs/>
          <w:sz w:val="24"/>
          <w:szCs w:val="24"/>
          <w:u w:val="single"/>
        </w:rPr>
        <w:t xml:space="preserve"> vzdělávání </w:t>
      </w:r>
    </w:p>
    <w:p w:rsidR="00BB521E" w:rsidRPr="001B4E86" w:rsidRDefault="00BB521E" w:rsidP="00BB521E">
      <w:pPr>
        <w:jc w:val="right"/>
        <w:rPr>
          <w:rFonts w:cs="Arial"/>
          <w:b/>
          <w:bCs/>
          <w:color w:val="548DD4" w:themeColor="text2" w:themeTint="99"/>
          <w:sz w:val="24"/>
          <w:szCs w:val="24"/>
          <w:u w:val="single"/>
        </w:rPr>
      </w:pPr>
      <w:r w:rsidRPr="001B4E86">
        <w:rPr>
          <w:rFonts w:cs="Arial"/>
          <w:b/>
          <w:bCs/>
          <w:color w:val="548DD4" w:themeColor="text2" w:themeTint="99"/>
          <w:sz w:val="24"/>
          <w:szCs w:val="24"/>
          <w:u w:val="single"/>
          <w:rtl/>
        </w:rPr>
        <w:t>التعليم قبل المدرسي و رياض الأطفال</w:t>
      </w:r>
    </w:p>
    <w:p w:rsidR="00BB521E" w:rsidRPr="00BB521E" w:rsidRDefault="00BB521E" w:rsidP="009748C1">
      <w:pPr>
        <w:rPr>
          <w:rFonts w:cs="Arial"/>
          <w:sz w:val="24"/>
          <w:szCs w:val="24"/>
          <w:u w:val="single"/>
        </w:rPr>
      </w:pPr>
    </w:p>
    <w:p w:rsidR="009748C1" w:rsidRPr="00BB521E" w:rsidRDefault="009748C1" w:rsidP="009748C1">
      <w:pPr>
        <w:numPr>
          <w:ilvl w:val="0"/>
          <w:numId w:val="2"/>
        </w:numPr>
        <w:rPr>
          <w:rFonts w:cs="Arial"/>
          <w:bCs/>
          <w:sz w:val="24"/>
          <w:szCs w:val="24"/>
        </w:rPr>
      </w:pPr>
      <w:r w:rsidRPr="00BB521E">
        <w:rPr>
          <w:rFonts w:cs="Arial"/>
          <w:bCs/>
          <w:sz w:val="24"/>
          <w:szCs w:val="24"/>
        </w:rPr>
        <w:t>Od 3 – 6 let</w:t>
      </w:r>
    </w:p>
    <w:p w:rsidR="009748C1" w:rsidRPr="00BB521E" w:rsidRDefault="009748C1" w:rsidP="009748C1">
      <w:pPr>
        <w:numPr>
          <w:ilvl w:val="0"/>
          <w:numId w:val="2"/>
        </w:numPr>
        <w:rPr>
          <w:rFonts w:cs="Arial"/>
          <w:bCs/>
          <w:sz w:val="24"/>
          <w:szCs w:val="24"/>
        </w:rPr>
      </w:pPr>
      <w:r w:rsidRPr="00BB521E">
        <w:rPr>
          <w:rFonts w:cs="Arial"/>
          <w:bCs/>
          <w:sz w:val="24"/>
          <w:szCs w:val="24"/>
        </w:rPr>
        <w:t>Zápis do MŠ podáním žádosti k předškolnímu vzdělávání v termínu vyhlášení zápisu.</w:t>
      </w:r>
    </w:p>
    <w:p w:rsidR="009748C1" w:rsidRPr="00BB521E" w:rsidRDefault="009748C1" w:rsidP="009748C1">
      <w:pPr>
        <w:numPr>
          <w:ilvl w:val="0"/>
          <w:numId w:val="2"/>
        </w:numPr>
        <w:rPr>
          <w:rFonts w:cs="Arial"/>
          <w:bCs/>
          <w:sz w:val="24"/>
          <w:szCs w:val="24"/>
        </w:rPr>
      </w:pPr>
      <w:r w:rsidRPr="00BB521E">
        <w:rPr>
          <w:rFonts w:cs="Arial"/>
          <w:bCs/>
          <w:sz w:val="24"/>
          <w:szCs w:val="24"/>
        </w:rPr>
        <w:t>Doklady nutné k </w:t>
      </w:r>
      <w:proofErr w:type="gramStart"/>
      <w:r w:rsidRPr="00BB521E">
        <w:rPr>
          <w:rFonts w:cs="Arial"/>
          <w:bCs/>
          <w:sz w:val="24"/>
          <w:szCs w:val="24"/>
        </w:rPr>
        <w:t>zápisu :</w:t>
      </w:r>
      <w:proofErr w:type="gramEnd"/>
      <w:r w:rsidRPr="00BB521E">
        <w:rPr>
          <w:rFonts w:cs="Arial"/>
          <w:bCs/>
          <w:sz w:val="24"/>
          <w:szCs w:val="24"/>
        </w:rPr>
        <w:t xml:space="preserve"> </w:t>
      </w:r>
    </w:p>
    <w:p w:rsidR="009748C1" w:rsidRPr="00BB521E" w:rsidRDefault="009748C1" w:rsidP="009748C1">
      <w:pPr>
        <w:numPr>
          <w:ilvl w:val="4"/>
          <w:numId w:val="2"/>
        </w:numPr>
        <w:rPr>
          <w:rFonts w:cs="Arial"/>
          <w:bCs/>
          <w:sz w:val="24"/>
          <w:szCs w:val="24"/>
        </w:rPr>
      </w:pPr>
      <w:r w:rsidRPr="00BB521E">
        <w:rPr>
          <w:rFonts w:cs="Arial"/>
          <w:bCs/>
          <w:sz w:val="24"/>
          <w:szCs w:val="24"/>
        </w:rPr>
        <w:t>vyplněná žádost k předškolnímu vzdělávání</w:t>
      </w:r>
    </w:p>
    <w:p w:rsidR="009748C1" w:rsidRPr="00BB521E" w:rsidRDefault="009748C1" w:rsidP="009748C1">
      <w:pPr>
        <w:numPr>
          <w:ilvl w:val="4"/>
          <w:numId w:val="2"/>
        </w:numPr>
        <w:rPr>
          <w:rFonts w:cs="Arial"/>
          <w:bCs/>
          <w:sz w:val="24"/>
          <w:szCs w:val="24"/>
        </w:rPr>
      </w:pPr>
      <w:r w:rsidRPr="00BB521E">
        <w:rPr>
          <w:rFonts w:cs="Arial"/>
          <w:bCs/>
          <w:sz w:val="24"/>
          <w:szCs w:val="24"/>
        </w:rPr>
        <w:t xml:space="preserve">vyjádření dětského lékaře </w:t>
      </w:r>
    </w:p>
    <w:p w:rsidR="009748C1" w:rsidRPr="00BB521E" w:rsidRDefault="009748C1" w:rsidP="009748C1">
      <w:pPr>
        <w:numPr>
          <w:ilvl w:val="4"/>
          <w:numId w:val="2"/>
        </w:numPr>
        <w:rPr>
          <w:rFonts w:cs="Arial"/>
          <w:bCs/>
          <w:sz w:val="24"/>
          <w:szCs w:val="24"/>
        </w:rPr>
      </w:pPr>
      <w:r w:rsidRPr="00BB521E">
        <w:rPr>
          <w:rFonts w:cs="Arial"/>
          <w:bCs/>
          <w:sz w:val="24"/>
          <w:szCs w:val="24"/>
        </w:rPr>
        <w:t>doklad o pravidelném očkování dítěte</w:t>
      </w:r>
    </w:p>
    <w:p w:rsidR="009748C1" w:rsidRPr="00BB521E" w:rsidRDefault="009748C1" w:rsidP="009748C1">
      <w:pPr>
        <w:numPr>
          <w:ilvl w:val="4"/>
          <w:numId w:val="2"/>
        </w:numPr>
        <w:rPr>
          <w:rFonts w:cs="Arial"/>
          <w:bCs/>
          <w:sz w:val="24"/>
          <w:szCs w:val="24"/>
        </w:rPr>
      </w:pPr>
      <w:r w:rsidRPr="00BB521E">
        <w:rPr>
          <w:rFonts w:cs="Arial"/>
          <w:bCs/>
          <w:sz w:val="24"/>
          <w:szCs w:val="24"/>
        </w:rPr>
        <w:t>OP / pas zákonného zástupce</w:t>
      </w:r>
    </w:p>
    <w:p w:rsidR="009748C1" w:rsidRPr="00BB521E" w:rsidRDefault="009748C1" w:rsidP="009748C1">
      <w:pPr>
        <w:numPr>
          <w:ilvl w:val="4"/>
          <w:numId w:val="2"/>
        </w:numPr>
        <w:rPr>
          <w:rFonts w:cs="Arial"/>
          <w:bCs/>
          <w:sz w:val="24"/>
          <w:szCs w:val="24"/>
        </w:rPr>
      </w:pPr>
      <w:r w:rsidRPr="00BB521E">
        <w:rPr>
          <w:rFonts w:cs="Arial"/>
          <w:bCs/>
          <w:sz w:val="24"/>
          <w:szCs w:val="24"/>
        </w:rPr>
        <w:t>U cizinců jsou potřebná další potvrzení. Informace o nich obdrží zákonný zástupce dítěte od ředitele mateřské školy.</w:t>
      </w:r>
    </w:p>
    <w:p w:rsidR="009748C1" w:rsidRPr="00BB521E" w:rsidRDefault="009748C1" w:rsidP="009748C1">
      <w:pPr>
        <w:numPr>
          <w:ilvl w:val="0"/>
          <w:numId w:val="2"/>
        </w:numPr>
        <w:rPr>
          <w:rFonts w:cs="Arial"/>
          <w:bCs/>
          <w:sz w:val="24"/>
          <w:szCs w:val="24"/>
        </w:rPr>
      </w:pPr>
      <w:r w:rsidRPr="00BB521E">
        <w:rPr>
          <w:rFonts w:cs="Arial"/>
          <w:bCs/>
          <w:sz w:val="24"/>
          <w:szCs w:val="24"/>
        </w:rPr>
        <w:t>Druhy poplatků:</w:t>
      </w:r>
    </w:p>
    <w:p w:rsidR="009748C1" w:rsidRPr="00BB521E" w:rsidRDefault="009748C1" w:rsidP="009748C1">
      <w:pPr>
        <w:numPr>
          <w:ilvl w:val="4"/>
          <w:numId w:val="2"/>
        </w:numPr>
        <w:rPr>
          <w:rFonts w:cs="Arial"/>
          <w:bCs/>
          <w:sz w:val="24"/>
          <w:szCs w:val="24"/>
        </w:rPr>
      </w:pPr>
      <w:r w:rsidRPr="00BB521E">
        <w:rPr>
          <w:rFonts w:cs="Arial"/>
          <w:bCs/>
          <w:sz w:val="24"/>
          <w:szCs w:val="24"/>
        </w:rPr>
        <w:t xml:space="preserve">za předškolní vzdělávání </w:t>
      </w:r>
    </w:p>
    <w:p w:rsidR="009748C1" w:rsidRDefault="009748C1" w:rsidP="009748C1">
      <w:pPr>
        <w:numPr>
          <w:ilvl w:val="4"/>
          <w:numId w:val="2"/>
        </w:numPr>
        <w:rPr>
          <w:rFonts w:cs="Arial"/>
          <w:bCs/>
          <w:sz w:val="24"/>
          <w:szCs w:val="24"/>
        </w:rPr>
      </w:pPr>
      <w:r w:rsidRPr="00BB521E">
        <w:rPr>
          <w:rFonts w:cs="Arial"/>
          <w:bCs/>
          <w:sz w:val="24"/>
          <w:szCs w:val="24"/>
        </w:rPr>
        <w:t>stravné</w:t>
      </w:r>
    </w:p>
    <w:p w:rsidR="00BB521E" w:rsidRDefault="00BB521E" w:rsidP="00BB521E">
      <w:pPr>
        <w:ind w:left="3600"/>
        <w:rPr>
          <w:rFonts w:cs="Arial"/>
          <w:bCs/>
          <w:sz w:val="24"/>
          <w:szCs w:val="24"/>
        </w:rPr>
      </w:pPr>
    </w:p>
    <w:p w:rsidR="00BB521E" w:rsidRPr="001B4E86" w:rsidRDefault="00BB521E" w:rsidP="00BB521E">
      <w:pPr>
        <w:numPr>
          <w:ilvl w:val="0"/>
          <w:numId w:val="10"/>
        </w:numPr>
        <w:bidi/>
        <w:rPr>
          <w:rFonts w:cs="Arial"/>
          <w:bCs/>
          <w:color w:val="548DD4" w:themeColor="text2" w:themeTint="99"/>
          <w:sz w:val="24"/>
          <w:szCs w:val="24"/>
        </w:rPr>
      </w:pPr>
      <w:r w:rsidRPr="001B4E86">
        <w:rPr>
          <w:rFonts w:cs="Arial"/>
          <w:bCs/>
          <w:color w:val="548DD4" w:themeColor="text2" w:themeTint="99"/>
          <w:sz w:val="24"/>
          <w:szCs w:val="24"/>
          <w:rtl/>
        </w:rPr>
        <w:t>من ثلاث إلى ست سنوات.</w:t>
      </w:r>
    </w:p>
    <w:p w:rsidR="00BB521E" w:rsidRPr="001B4E86" w:rsidRDefault="00BB521E" w:rsidP="00BB521E">
      <w:pPr>
        <w:numPr>
          <w:ilvl w:val="0"/>
          <w:numId w:val="10"/>
        </w:numPr>
        <w:bidi/>
        <w:rPr>
          <w:rFonts w:cs="Arial"/>
          <w:bCs/>
          <w:color w:val="548DD4" w:themeColor="text2" w:themeTint="99"/>
          <w:sz w:val="24"/>
          <w:szCs w:val="24"/>
        </w:rPr>
      </w:pPr>
      <w:r w:rsidRPr="001B4E86">
        <w:rPr>
          <w:rFonts w:cs="Arial"/>
          <w:bCs/>
          <w:color w:val="548DD4" w:themeColor="text2" w:themeTint="99"/>
          <w:sz w:val="24"/>
          <w:szCs w:val="24"/>
          <w:rtl/>
        </w:rPr>
        <w:t>التسجيل في روضة الأطفال عن طريق إرسال طلب للتعليم قبل المدرسي في موعد التسجيل المعلن.</w:t>
      </w:r>
    </w:p>
    <w:p w:rsidR="00BB521E" w:rsidRPr="001B4E86" w:rsidRDefault="00BB521E" w:rsidP="00BB521E">
      <w:pPr>
        <w:numPr>
          <w:ilvl w:val="0"/>
          <w:numId w:val="10"/>
        </w:numPr>
        <w:bidi/>
        <w:rPr>
          <w:rFonts w:cs="Arial"/>
          <w:bCs/>
          <w:color w:val="548DD4" w:themeColor="text2" w:themeTint="99"/>
          <w:sz w:val="24"/>
          <w:szCs w:val="24"/>
        </w:rPr>
      </w:pPr>
      <w:r w:rsidRPr="001B4E86">
        <w:rPr>
          <w:rFonts w:cs="Arial"/>
          <w:bCs/>
          <w:color w:val="548DD4" w:themeColor="text2" w:themeTint="99"/>
          <w:sz w:val="24"/>
          <w:szCs w:val="24"/>
          <w:rtl/>
        </w:rPr>
        <w:t>الوثائق اللأزمة للتسجيل:</w:t>
      </w:r>
    </w:p>
    <w:p w:rsidR="00BB521E" w:rsidRPr="001B4E86" w:rsidRDefault="00BB521E" w:rsidP="00BB521E">
      <w:pPr>
        <w:numPr>
          <w:ilvl w:val="0"/>
          <w:numId w:val="11"/>
        </w:numPr>
        <w:bidi/>
        <w:rPr>
          <w:rFonts w:cs="Arial"/>
          <w:bCs/>
          <w:color w:val="548DD4" w:themeColor="text2" w:themeTint="99"/>
          <w:sz w:val="24"/>
          <w:szCs w:val="24"/>
        </w:rPr>
      </w:pPr>
      <w:r w:rsidRPr="001B4E86">
        <w:rPr>
          <w:rFonts w:cs="Arial"/>
          <w:bCs/>
          <w:color w:val="548DD4" w:themeColor="text2" w:themeTint="99"/>
          <w:sz w:val="24"/>
          <w:szCs w:val="24"/>
          <w:rtl/>
        </w:rPr>
        <w:t>تعبئة طلب التعليم قبل المدرسي.</w:t>
      </w:r>
    </w:p>
    <w:p w:rsidR="00BB521E" w:rsidRPr="001B4E86" w:rsidRDefault="00BB521E" w:rsidP="00BB521E">
      <w:pPr>
        <w:numPr>
          <w:ilvl w:val="0"/>
          <w:numId w:val="11"/>
        </w:numPr>
        <w:bidi/>
        <w:rPr>
          <w:rFonts w:cs="Arial"/>
          <w:bCs/>
          <w:color w:val="548DD4" w:themeColor="text2" w:themeTint="99"/>
          <w:sz w:val="24"/>
          <w:szCs w:val="24"/>
        </w:rPr>
      </w:pPr>
      <w:r w:rsidRPr="001B4E86">
        <w:rPr>
          <w:rFonts w:cs="Arial"/>
          <w:bCs/>
          <w:color w:val="548DD4" w:themeColor="text2" w:themeTint="99"/>
          <w:sz w:val="24"/>
          <w:szCs w:val="24"/>
          <w:rtl/>
        </w:rPr>
        <w:t>رأي طبيب الأطفال.</w:t>
      </w:r>
    </w:p>
    <w:p w:rsidR="00BB521E" w:rsidRPr="001B4E86" w:rsidRDefault="00BB521E" w:rsidP="00BB521E">
      <w:pPr>
        <w:numPr>
          <w:ilvl w:val="0"/>
          <w:numId w:val="11"/>
        </w:numPr>
        <w:bidi/>
        <w:rPr>
          <w:rFonts w:cs="Arial"/>
          <w:bCs/>
          <w:color w:val="548DD4" w:themeColor="text2" w:themeTint="99"/>
          <w:sz w:val="24"/>
          <w:szCs w:val="24"/>
        </w:rPr>
      </w:pPr>
      <w:r w:rsidRPr="001B4E86">
        <w:rPr>
          <w:rFonts w:cs="Arial"/>
          <w:bCs/>
          <w:color w:val="548DD4" w:themeColor="text2" w:themeTint="99"/>
          <w:sz w:val="24"/>
          <w:szCs w:val="24"/>
          <w:rtl/>
        </w:rPr>
        <w:t>وثيقة إثبات التطعيم المنتظم للطفل.</w:t>
      </w:r>
    </w:p>
    <w:p w:rsidR="00BB521E" w:rsidRPr="001B4E86" w:rsidRDefault="00BB521E" w:rsidP="00BB521E">
      <w:pPr>
        <w:numPr>
          <w:ilvl w:val="0"/>
          <w:numId w:val="11"/>
        </w:numPr>
        <w:bidi/>
        <w:rPr>
          <w:rFonts w:cs="Arial"/>
          <w:bCs/>
          <w:color w:val="548DD4" w:themeColor="text2" w:themeTint="99"/>
          <w:sz w:val="24"/>
          <w:szCs w:val="24"/>
        </w:rPr>
      </w:pPr>
      <w:r w:rsidRPr="001B4E86">
        <w:rPr>
          <w:rFonts w:cs="Arial"/>
          <w:bCs/>
          <w:color w:val="548DD4" w:themeColor="text2" w:themeTint="99"/>
          <w:sz w:val="24"/>
          <w:szCs w:val="24"/>
          <w:rtl/>
        </w:rPr>
        <w:t>بطاقة هوية أو جواز سفر ولي أمر الطفل.</w:t>
      </w:r>
    </w:p>
    <w:p w:rsidR="00BB521E" w:rsidRPr="001B4E86" w:rsidRDefault="00BB521E" w:rsidP="00BB521E">
      <w:pPr>
        <w:numPr>
          <w:ilvl w:val="0"/>
          <w:numId w:val="11"/>
        </w:numPr>
        <w:bidi/>
        <w:rPr>
          <w:rFonts w:cs="Arial"/>
          <w:bCs/>
          <w:color w:val="548DD4" w:themeColor="text2" w:themeTint="99"/>
          <w:sz w:val="24"/>
          <w:szCs w:val="24"/>
        </w:rPr>
      </w:pPr>
      <w:r w:rsidRPr="001B4E86">
        <w:rPr>
          <w:rFonts w:cs="Arial"/>
          <w:bCs/>
          <w:color w:val="548DD4" w:themeColor="text2" w:themeTint="99"/>
          <w:sz w:val="24"/>
          <w:szCs w:val="24"/>
          <w:rtl/>
        </w:rPr>
        <w:t>بالنسبة للأجانب هناك إثباتات إضافية يجب تقديمها.  مدير الروضة يقوم بتوضيح نوعية هذه الوثائق لولي أمر الطفل.</w:t>
      </w:r>
    </w:p>
    <w:p w:rsidR="00BB521E" w:rsidRPr="001B4E86" w:rsidRDefault="00BB521E" w:rsidP="00BB521E">
      <w:pPr>
        <w:numPr>
          <w:ilvl w:val="0"/>
          <w:numId w:val="12"/>
        </w:numPr>
        <w:bidi/>
        <w:rPr>
          <w:rFonts w:cs="Arial"/>
          <w:bCs/>
          <w:color w:val="548DD4" w:themeColor="text2" w:themeTint="99"/>
          <w:sz w:val="24"/>
          <w:szCs w:val="24"/>
        </w:rPr>
      </w:pPr>
      <w:r w:rsidRPr="001B4E86">
        <w:rPr>
          <w:rFonts w:cs="Arial"/>
          <w:bCs/>
          <w:color w:val="548DD4" w:themeColor="text2" w:themeTint="99"/>
          <w:sz w:val="24"/>
          <w:szCs w:val="24"/>
          <w:rtl/>
        </w:rPr>
        <w:t>أنواع الرسوم:</w:t>
      </w:r>
    </w:p>
    <w:p w:rsidR="00BB521E" w:rsidRPr="001B4E86" w:rsidRDefault="00BB521E" w:rsidP="00BB521E">
      <w:pPr>
        <w:numPr>
          <w:ilvl w:val="0"/>
          <w:numId w:val="13"/>
        </w:numPr>
        <w:bidi/>
        <w:rPr>
          <w:rFonts w:cs="Arial"/>
          <w:bCs/>
          <w:color w:val="548DD4" w:themeColor="text2" w:themeTint="99"/>
          <w:sz w:val="24"/>
          <w:szCs w:val="24"/>
        </w:rPr>
      </w:pPr>
      <w:r w:rsidRPr="001B4E86">
        <w:rPr>
          <w:rFonts w:cs="Arial"/>
          <w:bCs/>
          <w:color w:val="548DD4" w:themeColor="text2" w:themeTint="99"/>
          <w:sz w:val="24"/>
          <w:szCs w:val="24"/>
          <w:rtl/>
        </w:rPr>
        <w:t>رسوم التعليم قبل المدرسي.</w:t>
      </w:r>
    </w:p>
    <w:p w:rsidR="00BB521E" w:rsidRPr="001B4E86" w:rsidRDefault="00BB521E" w:rsidP="00BB521E">
      <w:pPr>
        <w:numPr>
          <w:ilvl w:val="0"/>
          <w:numId w:val="13"/>
        </w:numPr>
        <w:bidi/>
        <w:rPr>
          <w:rFonts w:cs="Arial"/>
          <w:bCs/>
          <w:color w:val="548DD4" w:themeColor="text2" w:themeTint="99"/>
          <w:sz w:val="24"/>
          <w:szCs w:val="24"/>
        </w:rPr>
      </w:pPr>
      <w:r w:rsidRPr="001B4E86">
        <w:rPr>
          <w:rFonts w:cs="Arial"/>
          <w:bCs/>
          <w:color w:val="548DD4" w:themeColor="text2" w:themeTint="99"/>
          <w:sz w:val="24"/>
          <w:szCs w:val="24"/>
          <w:rtl/>
        </w:rPr>
        <w:t>تكاليف الطعام.</w:t>
      </w:r>
    </w:p>
    <w:p w:rsidR="00BB521E" w:rsidRPr="00BB521E" w:rsidRDefault="00BB521E" w:rsidP="00BB521E">
      <w:pPr>
        <w:ind w:left="720"/>
        <w:rPr>
          <w:rFonts w:cs="Arial"/>
          <w:bCs/>
          <w:sz w:val="24"/>
          <w:szCs w:val="24"/>
        </w:rPr>
      </w:pPr>
    </w:p>
    <w:p w:rsidR="009748C1" w:rsidRPr="00BB521E" w:rsidRDefault="009748C1" w:rsidP="009748C1">
      <w:pPr>
        <w:rPr>
          <w:rFonts w:cs="Arial"/>
          <w:bCs/>
          <w:sz w:val="24"/>
          <w:szCs w:val="24"/>
        </w:rPr>
      </w:pPr>
    </w:p>
    <w:p w:rsidR="009748C1" w:rsidRDefault="009748C1" w:rsidP="009748C1">
      <w:pPr>
        <w:rPr>
          <w:rFonts w:cs="Arial"/>
          <w:b/>
          <w:bCs/>
          <w:sz w:val="24"/>
          <w:szCs w:val="24"/>
          <w:u w:val="single"/>
        </w:rPr>
      </w:pPr>
      <w:r w:rsidRPr="00BB521E">
        <w:rPr>
          <w:rFonts w:cs="Arial"/>
          <w:b/>
          <w:bCs/>
          <w:sz w:val="24"/>
          <w:szCs w:val="24"/>
          <w:u w:val="single"/>
        </w:rPr>
        <w:lastRenderedPageBreak/>
        <w:t>Základní škola (ZŠ)- povinná školní docházka</w:t>
      </w:r>
    </w:p>
    <w:p w:rsidR="00BB521E" w:rsidRPr="001B4E86" w:rsidRDefault="00BB521E" w:rsidP="00BB521E">
      <w:pPr>
        <w:jc w:val="right"/>
        <w:rPr>
          <w:rFonts w:cs="Arial"/>
          <w:b/>
          <w:bCs/>
          <w:color w:val="548DD4" w:themeColor="text2" w:themeTint="99"/>
          <w:sz w:val="24"/>
          <w:szCs w:val="24"/>
          <w:u w:val="single"/>
        </w:rPr>
      </w:pPr>
      <w:r w:rsidRPr="001B4E86">
        <w:rPr>
          <w:rFonts w:cs="Arial"/>
          <w:b/>
          <w:bCs/>
          <w:color w:val="548DD4" w:themeColor="text2" w:themeTint="99"/>
          <w:sz w:val="24"/>
          <w:szCs w:val="24"/>
          <w:u w:val="single"/>
          <w:rtl/>
        </w:rPr>
        <w:t>التعليم الإبتدائي و فترة التعليم الإلزامي</w:t>
      </w:r>
    </w:p>
    <w:p w:rsidR="00BB521E" w:rsidRPr="00BB521E" w:rsidRDefault="00BB521E" w:rsidP="009748C1">
      <w:pPr>
        <w:rPr>
          <w:rFonts w:cs="Arial"/>
          <w:b/>
          <w:bCs/>
          <w:sz w:val="24"/>
          <w:szCs w:val="24"/>
          <w:u w:val="single"/>
        </w:rPr>
      </w:pPr>
    </w:p>
    <w:p w:rsidR="009748C1" w:rsidRPr="00BB521E" w:rsidRDefault="009748C1" w:rsidP="009748C1">
      <w:pPr>
        <w:rPr>
          <w:rFonts w:cs="Arial"/>
          <w:bCs/>
          <w:sz w:val="24"/>
          <w:szCs w:val="24"/>
          <w:u w:val="single"/>
        </w:rPr>
      </w:pPr>
    </w:p>
    <w:p w:rsidR="009748C1" w:rsidRPr="00BB521E" w:rsidRDefault="009748C1" w:rsidP="009748C1">
      <w:pPr>
        <w:numPr>
          <w:ilvl w:val="0"/>
          <w:numId w:val="3"/>
        </w:numPr>
        <w:rPr>
          <w:rFonts w:cs="Arial"/>
          <w:bCs/>
          <w:sz w:val="24"/>
          <w:szCs w:val="24"/>
        </w:rPr>
      </w:pPr>
      <w:r w:rsidRPr="00BB521E">
        <w:rPr>
          <w:rFonts w:cs="Arial"/>
          <w:bCs/>
          <w:sz w:val="24"/>
          <w:szCs w:val="24"/>
        </w:rPr>
        <w:t>Od 6 – 15 let.</w:t>
      </w:r>
    </w:p>
    <w:p w:rsidR="009748C1" w:rsidRPr="00BB521E" w:rsidRDefault="009748C1" w:rsidP="009748C1">
      <w:pPr>
        <w:numPr>
          <w:ilvl w:val="0"/>
          <w:numId w:val="3"/>
        </w:numPr>
        <w:rPr>
          <w:rFonts w:cs="Arial"/>
          <w:bCs/>
          <w:sz w:val="24"/>
          <w:szCs w:val="24"/>
        </w:rPr>
      </w:pPr>
      <w:r w:rsidRPr="00BB521E">
        <w:rPr>
          <w:rFonts w:cs="Arial"/>
          <w:bCs/>
          <w:sz w:val="24"/>
          <w:szCs w:val="24"/>
        </w:rPr>
        <w:t xml:space="preserve">Povinná školní docházka trvá 9 let. </w:t>
      </w:r>
    </w:p>
    <w:p w:rsidR="009748C1" w:rsidRPr="00BB521E" w:rsidRDefault="009748C1" w:rsidP="009748C1">
      <w:pPr>
        <w:numPr>
          <w:ilvl w:val="0"/>
          <w:numId w:val="3"/>
        </w:numPr>
        <w:rPr>
          <w:rFonts w:cs="Arial"/>
          <w:bCs/>
          <w:sz w:val="24"/>
          <w:szCs w:val="24"/>
        </w:rPr>
      </w:pPr>
      <w:r w:rsidRPr="00BB521E">
        <w:rPr>
          <w:rFonts w:cs="Arial"/>
          <w:bCs/>
          <w:sz w:val="24"/>
          <w:szCs w:val="24"/>
        </w:rPr>
        <w:t>Zápis do první třídy ZŠ  - oficiální zápisy do prvních tříd probíhají v době mezi 15. lednem a 15. únorem kalendářního roku, v němž má dítě zahájit povinnou školní docházku. Jinak je možno zapsat dítě kdykoliv.</w:t>
      </w:r>
    </w:p>
    <w:p w:rsidR="009748C1" w:rsidRPr="00BB521E" w:rsidRDefault="009748C1" w:rsidP="009748C1">
      <w:pPr>
        <w:numPr>
          <w:ilvl w:val="0"/>
          <w:numId w:val="3"/>
        </w:numPr>
        <w:rPr>
          <w:rFonts w:cs="Arial"/>
          <w:bCs/>
          <w:sz w:val="24"/>
          <w:szCs w:val="24"/>
        </w:rPr>
      </w:pPr>
      <w:r w:rsidRPr="00BB521E">
        <w:rPr>
          <w:rFonts w:cs="Arial"/>
          <w:bCs/>
          <w:sz w:val="24"/>
          <w:szCs w:val="24"/>
        </w:rPr>
        <w:t>Zákonní zástupci mohou žádat o odklad školní docházky.</w:t>
      </w:r>
    </w:p>
    <w:p w:rsidR="009748C1" w:rsidRPr="00BB521E" w:rsidRDefault="009748C1" w:rsidP="009748C1">
      <w:pPr>
        <w:numPr>
          <w:ilvl w:val="0"/>
          <w:numId w:val="3"/>
        </w:numPr>
        <w:rPr>
          <w:rFonts w:cs="Arial"/>
          <w:bCs/>
          <w:sz w:val="24"/>
          <w:szCs w:val="24"/>
        </w:rPr>
      </w:pPr>
      <w:r w:rsidRPr="00BB521E">
        <w:rPr>
          <w:rFonts w:cs="Arial"/>
          <w:bCs/>
          <w:sz w:val="24"/>
          <w:szCs w:val="24"/>
        </w:rPr>
        <w:t>Doklady nutné k </w:t>
      </w:r>
      <w:proofErr w:type="gramStart"/>
      <w:r w:rsidRPr="00BB521E">
        <w:rPr>
          <w:rFonts w:cs="Arial"/>
          <w:bCs/>
          <w:sz w:val="24"/>
          <w:szCs w:val="24"/>
        </w:rPr>
        <w:t>zápisu : rodný</w:t>
      </w:r>
      <w:proofErr w:type="gramEnd"/>
      <w:r w:rsidRPr="00BB521E">
        <w:rPr>
          <w:rFonts w:cs="Arial"/>
          <w:bCs/>
          <w:sz w:val="24"/>
          <w:szCs w:val="24"/>
        </w:rPr>
        <w:t xml:space="preserve"> list dítěte a pas zákonného zástupce, informace o zdravotním pojištění</w:t>
      </w:r>
    </w:p>
    <w:p w:rsidR="009748C1" w:rsidRPr="00BB521E" w:rsidRDefault="009748C1" w:rsidP="009748C1">
      <w:pPr>
        <w:numPr>
          <w:ilvl w:val="0"/>
          <w:numId w:val="3"/>
        </w:numPr>
        <w:rPr>
          <w:rFonts w:cs="Arial"/>
          <w:bCs/>
          <w:sz w:val="24"/>
          <w:szCs w:val="24"/>
        </w:rPr>
      </w:pPr>
      <w:r w:rsidRPr="00BB521E">
        <w:rPr>
          <w:rFonts w:cs="Arial"/>
          <w:bCs/>
          <w:sz w:val="24"/>
          <w:szCs w:val="24"/>
        </w:rPr>
        <w:t>Zápis do vyšších tříd je možný kdykoliv během školního roku.</w:t>
      </w:r>
    </w:p>
    <w:p w:rsidR="001147F4" w:rsidRPr="00BB521E" w:rsidRDefault="009748C1" w:rsidP="009748C1">
      <w:pPr>
        <w:numPr>
          <w:ilvl w:val="0"/>
          <w:numId w:val="3"/>
        </w:numPr>
        <w:rPr>
          <w:rFonts w:cs="Arial"/>
          <w:bCs/>
          <w:sz w:val="24"/>
          <w:szCs w:val="24"/>
        </w:rPr>
      </w:pPr>
      <w:r w:rsidRPr="00BB521E">
        <w:rPr>
          <w:rFonts w:cs="Arial"/>
          <w:bCs/>
          <w:sz w:val="24"/>
          <w:szCs w:val="24"/>
        </w:rPr>
        <w:t>K tomu je dobré doložit vysvědčení z posledního absolvovaného ročníku.</w:t>
      </w:r>
    </w:p>
    <w:p w:rsidR="00BB521E" w:rsidRDefault="00BB521E" w:rsidP="00BB521E">
      <w:pPr>
        <w:bidi/>
        <w:ind w:left="720"/>
        <w:rPr>
          <w:rFonts w:cs="Arial"/>
          <w:bCs/>
          <w:color w:val="548DD4" w:themeColor="text2" w:themeTint="99"/>
          <w:sz w:val="24"/>
          <w:szCs w:val="24"/>
          <w:rtl/>
        </w:rPr>
      </w:pPr>
    </w:p>
    <w:p w:rsidR="00BB521E" w:rsidRPr="001B4E86" w:rsidRDefault="00BB521E" w:rsidP="00BB521E">
      <w:pPr>
        <w:numPr>
          <w:ilvl w:val="0"/>
          <w:numId w:val="3"/>
        </w:numPr>
        <w:bidi/>
        <w:rPr>
          <w:rFonts w:cs="Arial"/>
          <w:bCs/>
          <w:color w:val="548DD4" w:themeColor="text2" w:themeTint="99"/>
          <w:sz w:val="24"/>
          <w:szCs w:val="24"/>
        </w:rPr>
      </w:pPr>
      <w:r w:rsidRPr="001B4E86">
        <w:rPr>
          <w:rFonts w:cs="Arial"/>
          <w:bCs/>
          <w:color w:val="548DD4" w:themeColor="text2" w:themeTint="99"/>
          <w:sz w:val="24"/>
          <w:szCs w:val="24"/>
          <w:rtl/>
        </w:rPr>
        <w:t>من سن السادسةإلى الخامسة عشرة سنة.</w:t>
      </w:r>
    </w:p>
    <w:p w:rsidR="00BB521E" w:rsidRPr="001B4E86" w:rsidRDefault="00BB521E" w:rsidP="00BB521E">
      <w:pPr>
        <w:numPr>
          <w:ilvl w:val="0"/>
          <w:numId w:val="3"/>
        </w:numPr>
        <w:bidi/>
        <w:rPr>
          <w:rFonts w:cs="Arial"/>
          <w:bCs/>
          <w:color w:val="548DD4" w:themeColor="text2" w:themeTint="99"/>
          <w:sz w:val="24"/>
          <w:szCs w:val="24"/>
        </w:rPr>
      </w:pPr>
      <w:r w:rsidRPr="001B4E86">
        <w:rPr>
          <w:rFonts w:cs="Arial"/>
          <w:bCs/>
          <w:color w:val="548DD4" w:themeColor="text2" w:themeTint="99"/>
          <w:sz w:val="24"/>
          <w:szCs w:val="24"/>
          <w:rtl/>
        </w:rPr>
        <w:t>فترة التعليم الإلزامي تستمر تسع سنوات.</w:t>
      </w:r>
    </w:p>
    <w:p w:rsidR="00BB521E" w:rsidRPr="001B4E86" w:rsidRDefault="00BB521E" w:rsidP="00BB521E">
      <w:pPr>
        <w:numPr>
          <w:ilvl w:val="0"/>
          <w:numId w:val="3"/>
        </w:numPr>
        <w:bidi/>
        <w:rPr>
          <w:rFonts w:cs="Arial"/>
          <w:bCs/>
          <w:color w:val="548DD4" w:themeColor="text2" w:themeTint="99"/>
          <w:sz w:val="24"/>
          <w:szCs w:val="24"/>
        </w:rPr>
      </w:pPr>
      <w:r w:rsidRPr="001B4E86">
        <w:rPr>
          <w:rFonts w:cs="Arial"/>
          <w:bCs/>
          <w:color w:val="548DD4" w:themeColor="text2" w:themeTint="99"/>
          <w:sz w:val="24"/>
          <w:szCs w:val="24"/>
          <w:rtl/>
        </w:rPr>
        <w:t>التسجيل في الصف الأول في المدرسة الإبتدائية-يبدأ التسجيل الرسمي في الصف الأول في 15 يناير و يستمر حتى 15 فبراير من السنة التي يجب أن يبدأ فيها الطفل التعليم الإلزامي (بلوغ سن السادسة). غير ذلك يمكن تسجيله في أي وقت خلال السنة الدراسية.</w:t>
      </w:r>
      <w:r w:rsidRPr="001B4E86">
        <w:rPr>
          <w:rFonts w:cs="Arial"/>
          <w:bCs/>
          <w:color w:val="548DD4" w:themeColor="text2" w:themeTint="99"/>
          <w:sz w:val="24"/>
          <w:szCs w:val="24"/>
        </w:rPr>
        <w:t xml:space="preserve"> </w:t>
      </w:r>
    </w:p>
    <w:p w:rsidR="00BB521E" w:rsidRPr="001B4E86" w:rsidRDefault="00BB521E" w:rsidP="00BB521E">
      <w:pPr>
        <w:numPr>
          <w:ilvl w:val="0"/>
          <w:numId w:val="3"/>
        </w:numPr>
        <w:bidi/>
        <w:rPr>
          <w:rFonts w:cs="Arial"/>
          <w:bCs/>
          <w:color w:val="548DD4" w:themeColor="text2" w:themeTint="99"/>
          <w:sz w:val="24"/>
          <w:szCs w:val="24"/>
        </w:rPr>
      </w:pPr>
      <w:r w:rsidRPr="001B4E86">
        <w:rPr>
          <w:rFonts w:cs="Arial"/>
          <w:bCs/>
          <w:color w:val="548DD4" w:themeColor="text2" w:themeTint="99"/>
          <w:sz w:val="24"/>
          <w:szCs w:val="24"/>
          <w:rtl/>
        </w:rPr>
        <w:t>يحق لولي أمر الطفل طلب تأجيل إلتحاق الطفل بالمدرسة.</w:t>
      </w:r>
    </w:p>
    <w:p w:rsidR="00BB521E" w:rsidRPr="001B4E86" w:rsidRDefault="00BB521E" w:rsidP="00BB521E">
      <w:pPr>
        <w:numPr>
          <w:ilvl w:val="0"/>
          <w:numId w:val="3"/>
        </w:numPr>
        <w:bidi/>
        <w:rPr>
          <w:rFonts w:cs="Arial"/>
          <w:bCs/>
          <w:color w:val="548DD4" w:themeColor="text2" w:themeTint="99"/>
          <w:sz w:val="24"/>
          <w:szCs w:val="24"/>
        </w:rPr>
      </w:pPr>
      <w:r w:rsidRPr="001B4E86">
        <w:rPr>
          <w:rFonts w:cs="Arial"/>
          <w:bCs/>
          <w:color w:val="548DD4" w:themeColor="text2" w:themeTint="99"/>
          <w:sz w:val="24"/>
          <w:szCs w:val="24"/>
          <w:rtl/>
        </w:rPr>
        <w:t>الوثائق المطلوبة: شهادة ميلاد الطفل و جواز سفر ولي الأمر و معلومات عن التأمين الصحي.</w:t>
      </w:r>
    </w:p>
    <w:p w:rsidR="00BB521E" w:rsidRPr="001B4E86" w:rsidRDefault="00BB521E" w:rsidP="00BB521E">
      <w:pPr>
        <w:numPr>
          <w:ilvl w:val="0"/>
          <w:numId w:val="3"/>
        </w:numPr>
        <w:bidi/>
        <w:rPr>
          <w:rFonts w:cs="Arial"/>
          <w:bCs/>
          <w:color w:val="548DD4" w:themeColor="text2" w:themeTint="99"/>
          <w:sz w:val="24"/>
          <w:szCs w:val="24"/>
        </w:rPr>
      </w:pPr>
      <w:r w:rsidRPr="001B4E86">
        <w:rPr>
          <w:rFonts w:cs="Arial"/>
          <w:bCs/>
          <w:color w:val="548DD4" w:themeColor="text2" w:themeTint="99"/>
          <w:sz w:val="24"/>
          <w:szCs w:val="24"/>
          <w:rtl/>
        </w:rPr>
        <w:t>التسجيل في صفوف أعلى ممكن في أي وقت خلال العام الدراسي.</w:t>
      </w:r>
    </w:p>
    <w:p w:rsidR="00BB521E" w:rsidRPr="001B4E86" w:rsidRDefault="00BB521E" w:rsidP="00BB521E">
      <w:pPr>
        <w:numPr>
          <w:ilvl w:val="0"/>
          <w:numId w:val="3"/>
        </w:numPr>
        <w:bidi/>
        <w:rPr>
          <w:rFonts w:cs="Arial"/>
          <w:bCs/>
          <w:color w:val="548DD4" w:themeColor="text2" w:themeTint="99"/>
          <w:sz w:val="24"/>
          <w:szCs w:val="24"/>
        </w:rPr>
      </w:pPr>
      <w:r w:rsidRPr="001B4E86">
        <w:rPr>
          <w:rFonts w:cs="Arial"/>
          <w:bCs/>
          <w:color w:val="548DD4" w:themeColor="text2" w:themeTint="99"/>
          <w:sz w:val="24"/>
          <w:szCs w:val="24"/>
          <w:rtl/>
        </w:rPr>
        <w:t>من المستحسن تقديم شهادة آخر صف تم النجاح به و إتمامه</w:t>
      </w:r>
      <w:r w:rsidRPr="001B4E86">
        <w:rPr>
          <w:rFonts w:cs="Arial"/>
          <w:bCs/>
          <w:color w:val="548DD4" w:themeColor="text2" w:themeTint="99"/>
          <w:sz w:val="24"/>
          <w:szCs w:val="24"/>
        </w:rPr>
        <w:t>.</w:t>
      </w:r>
    </w:p>
    <w:p w:rsidR="001147F4" w:rsidRPr="00BB521E" w:rsidRDefault="001147F4">
      <w:pPr>
        <w:spacing w:after="200" w:line="276" w:lineRule="auto"/>
        <w:rPr>
          <w:rFonts w:cs="Arial"/>
          <w:bCs/>
          <w:sz w:val="24"/>
          <w:szCs w:val="24"/>
        </w:rPr>
      </w:pPr>
    </w:p>
    <w:p w:rsidR="009748C1" w:rsidRPr="00BB521E" w:rsidRDefault="009748C1" w:rsidP="009748C1">
      <w:pPr>
        <w:rPr>
          <w:rFonts w:cs="Arial"/>
          <w:b/>
          <w:bCs/>
          <w:sz w:val="24"/>
          <w:szCs w:val="24"/>
        </w:rPr>
      </w:pPr>
      <w:r w:rsidRPr="00BB521E">
        <w:rPr>
          <w:rFonts w:cs="Arial"/>
          <w:b/>
          <w:bCs/>
          <w:sz w:val="24"/>
          <w:szCs w:val="24"/>
        </w:rPr>
        <w:t xml:space="preserve">Základní škola se dělí na dva stupně:   </w:t>
      </w:r>
    </w:p>
    <w:p w:rsidR="009748C1" w:rsidRPr="00BB521E" w:rsidRDefault="009748C1" w:rsidP="009748C1">
      <w:pPr>
        <w:rPr>
          <w:rFonts w:cs="Arial"/>
          <w:bCs/>
          <w:sz w:val="24"/>
          <w:szCs w:val="24"/>
        </w:rPr>
      </w:pPr>
      <w:r w:rsidRPr="00BB521E">
        <w:rPr>
          <w:rFonts w:cs="Arial"/>
          <w:bCs/>
          <w:sz w:val="24"/>
          <w:szCs w:val="24"/>
        </w:rPr>
        <w:t xml:space="preserve">1. </w:t>
      </w:r>
      <w:proofErr w:type="gramStart"/>
      <w:r w:rsidRPr="00BB521E">
        <w:rPr>
          <w:rFonts w:cs="Arial"/>
          <w:bCs/>
          <w:sz w:val="24"/>
          <w:szCs w:val="24"/>
        </w:rPr>
        <w:t>stupeň  je</w:t>
      </w:r>
      <w:proofErr w:type="gramEnd"/>
      <w:r w:rsidRPr="00BB521E">
        <w:rPr>
          <w:rFonts w:cs="Arial"/>
          <w:bCs/>
          <w:sz w:val="24"/>
          <w:szCs w:val="24"/>
        </w:rPr>
        <w:t xml:space="preserve"> od  1.- 5. ročníku</w:t>
      </w:r>
    </w:p>
    <w:p w:rsidR="009748C1" w:rsidRDefault="009748C1" w:rsidP="009748C1">
      <w:pPr>
        <w:rPr>
          <w:rFonts w:cs="Arial"/>
          <w:bCs/>
          <w:sz w:val="24"/>
          <w:szCs w:val="24"/>
        </w:rPr>
      </w:pPr>
      <w:r w:rsidRPr="00BB521E">
        <w:rPr>
          <w:rFonts w:cs="Arial"/>
          <w:bCs/>
          <w:sz w:val="24"/>
          <w:szCs w:val="24"/>
        </w:rPr>
        <w:t xml:space="preserve">2. stupeň je </w:t>
      </w:r>
      <w:proofErr w:type="gramStart"/>
      <w:r w:rsidRPr="00BB521E">
        <w:rPr>
          <w:rFonts w:cs="Arial"/>
          <w:bCs/>
          <w:sz w:val="24"/>
          <w:szCs w:val="24"/>
        </w:rPr>
        <w:t>od  6.- 9. ročníku</w:t>
      </w:r>
      <w:proofErr w:type="gramEnd"/>
      <w:r w:rsidRPr="00BB521E">
        <w:rPr>
          <w:rFonts w:cs="Arial"/>
          <w:bCs/>
          <w:sz w:val="24"/>
          <w:szCs w:val="24"/>
        </w:rPr>
        <w:t xml:space="preserve">       </w:t>
      </w:r>
      <w:r w:rsidRPr="00BB521E">
        <w:rPr>
          <w:rFonts w:cs="Arial"/>
          <w:bCs/>
          <w:sz w:val="24"/>
          <w:szCs w:val="24"/>
        </w:rPr>
        <w:sym w:font="Wingdings" w:char="00E0"/>
      </w:r>
      <w:r w:rsidRPr="00BB521E">
        <w:rPr>
          <w:rFonts w:cs="Arial"/>
          <w:bCs/>
          <w:sz w:val="24"/>
          <w:szCs w:val="24"/>
        </w:rPr>
        <w:t xml:space="preserve"> přechod z prvního na druhý stupeň základní školy je automatický</w:t>
      </w:r>
    </w:p>
    <w:p w:rsidR="00BB521E" w:rsidRPr="001B4E86" w:rsidRDefault="00BB521E" w:rsidP="00BB521E">
      <w:pPr>
        <w:jc w:val="right"/>
        <w:rPr>
          <w:rFonts w:cs="Arial"/>
          <w:b/>
          <w:bCs/>
          <w:color w:val="548DD4" w:themeColor="text2" w:themeTint="99"/>
          <w:sz w:val="24"/>
          <w:szCs w:val="24"/>
        </w:rPr>
      </w:pPr>
      <w:r w:rsidRPr="001B4E86">
        <w:rPr>
          <w:rFonts w:cs="Arial"/>
          <w:b/>
          <w:bCs/>
          <w:color w:val="548DD4" w:themeColor="text2" w:themeTint="99"/>
          <w:sz w:val="24"/>
          <w:szCs w:val="24"/>
          <w:rtl/>
        </w:rPr>
        <w:t>التعليم الإبتدائي مقسّم إلى درجتين:</w:t>
      </w:r>
    </w:p>
    <w:p w:rsidR="00BB521E" w:rsidRPr="001B4E86" w:rsidRDefault="00BB521E" w:rsidP="00BB521E">
      <w:pPr>
        <w:jc w:val="right"/>
        <w:rPr>
          <w:rFonts w:cs="Arial"/>
          <w:bCs/>
          <w:color w:val="548DD4" w:themeColor="text2" w:themeTint="99"/>
          <w:sz w:val="24"/>
          <w:szCs w:val="24"/>
        </w:rPr>
      </w:pPr>
      <w:r w:rsidRPr="001B4E86">
        <w:rPr>
          <w:rFonts w:cs="Arial"/>
          <w:bCs/>
          <w:color w:val="548DD4" w:themeColor="text2" w:themeTint="99"/>
          <w:sz w:val="24"/>
          <w:szCs w:val="24"/>
          <w:rtl/>
        </w:rPr>
        <w:t>الدرجة الأولى, من الصف الأول  إلى الصف الخامس</w:t>
      </w:r>
    </w:p>
    <w:p w:rsidR="00BB521E" w:rsidRPr="00BB521E" w:rsidRDefault="00BB521E" w:rsidP="00BB521E">
      <w:pPr>
        <w:rPr>
          <w:rFonts w:cs="Arial"/>
          <w:bCs/>
          <w:sz w:val="24"/>
          <w:szCs w:val="24"/>
        </w:rPr>
      </w:pPr>
      <w:r w:rsidRPr="001B4E86">
        <w:rPr>
          <w:rFonts w:cs="Arial"/>
          <w:bCs/>
          <w:color w:val="548DD4" w:themeColor="text2" w:themeTint="99"/>
          <w:sz w:val="24"/>
          <w:szCs w:val="24"/>
          <w:rtl/>
        </w:rPr>
        <w:t>الدرجة الثانية, من الصف السادس إلى الصف التاسع. مع العلم أن الإنتقال من الدرجة الأولى إلى الدرجة الثانية يتم تلقائياً</w:t>
      </w:r>
    </w:p>
    <w:p w:rsidR="009748C1" w:rsidRPr="00BB521E" w:rsidRDefault="009748C1" w:rsidP="009748C1">
      <w:pPr>
        <w:rPr>
          <w:rFonts w:cs="Arial"/>
          <w:bCs/>
          <w:sz w:val="24"/>
          <w:szCs w:val="24"/>
        </w:rPr>
      </w:pPr>
    </w:p>
    <w:p w:rsidR="009748C1" w:rsidRPr="00BB521E" w:rsidRDefault="009748C1" w:rsidP="009748C1">
      <w:pPr>
        <w:numPr>
          <w:ilvl w:val="0"/>
          <w:numId w:val="4"/>
        </w:numPr>
        <w:rPr>
          <w:rFonts w:cs="Arial"/>
          <w:bCs/>
          <w:sz w:val="24"/>
          <w:szCs w:val="24"/>
        </w:rPr>
      </w:pPr>
      <w:r w:rsidRPr="00BB521E">
        <w:rPr>
          <w:rFonts w:cs="Arial"/>
          <w:bCs/>
          <w:sz w:val="24"/>
          <w:szCs w:val="24"/>
        </w:rPr>
        <w:t>Část povinné školní docházky můžou děti absolvovat také na víceletých gymnáziích.</w:t>
      </w:r>
    </w:p>
    <w:p w:rsidR="009748C1" w:rsidRPr="00BB521E" w:rsidRDefault="009748C1" w:rsidP="009748C1">
      <w:pPr>
        <w:numPr>
          <w:ilvl w:val="2"/>
          <w:numId w:val="4"/>
        </w:numPr>
        <w:rPr>
          <w:rFonts w:cs="Arial"/>
          <w:bCs/>
          <w:sz w:val="24"/>
          <w:szCs w:val="24"/>
        </w:rPr>
      </w:pPr>
      <w:r w:rsidRPr="00BB521E">
        <w:rPr>
          <w:rFonts w:cs="Arial"/>
          <w:bCs/>
          <w:sz w:val="24"/>
          <w:szCs w:val="24"/>
        </w:rPr>
        <w:t>na osmiletá gymnázia dělají žáci přijímací zkoušky po ukončení 5. ročníku</w:t>
      </w:r>
    </w:p>
    <w:p w:rsidR="009748C1" w:rsidRPr="00BB521E" w:rsidRDefault="009748C1" w:rsidP="009748C1">
      <w:pPr>
        <w:numPr>
          <w:ilvl w:val="2"/>
          <w:numId w:val="4"/>
        </w:numPr>
        <w:rPr>
          <w:rFonts w:cs="Arial"/>
          <w:bCs/>
          <w:sz w:val="24"/>
          <w:szCs w:val="24"/>
        </w:rPr>
      </w:pPr>
      <w:r w:rsidRPr="00BB521E">
        <w:rPr>
          <w:rFonts w:cs="Arial"/>
          <w:bCs/>
          <w:sz w:val="24"/>
          <w:szCs w:val="24"/>
        </w:rPr>
        <w:t>na šestiletá gymnázia po 7. ročníku základní školy</w:t>
      </w:r>
    </w:p>
    <w:p w:rsidR="009748C1" w:rsidRDefault="009748C1" w:rsidP="009748C1">
      <w:pPr>
        <w:numPr>
          <w:ilvl w:val="2"/>
          <w:numId w:val="4"/>
        </w:numPr>
        <w:rPr>
          <w:rFonts w:cs="Arial"/>
          <w:bCs/>
          <w:sz w:val="24"/>
          <w:szCs w:val="24"/>
        </w:rPr>
      </w:pPr>
      <w:r w:rsidRPr="00BB521E">
        <w:rPr>
          <w:rFonts w:cs="Arial"/>
          <w:bCs/>
          <w:sz w:val="24"/>
          <w:szCs w:val="24"/>
        </w:rPr>
        <w:t>součástí přijímacích zkoušek jsou testy z českého jazyka, matematiky a všeobecného přehledu</w:t>
      </w:r>
    </w:p>
    <w:p w:rsidR="00BB521E" w:rsidRPr="001B4E86" w:rsidRDefault="00BB521E" w:rsidP="00BB521E">
      <w:pPr>
        <w:numPr>
          <w:ilvl w:val="0"/>
          <w:numId w:val="4"/>
        </w:numPr>
        <w:bidi/>
        <w:rPr>
          <w:rFonts w:cs="Arial"/>
          <w:bCs/>
          <w:color w:val="548DD4" w:themeColor="text2" w:themeTint="99"/>
          <w:sz w:val="24"/>
          <w:szCs w:val="24"/>
        </w:rPr>
      </w:pPr>
      <w:r w:rsidRPr="001B4E86">
        <w:rPr>
          <w:rFonts w:cs="Arial"/>
          <w:bCs/>
          <w:color w:val="548DD4" w:themeColor="text2" w:themeTint="99"/>
          <w:sz w:val="24"/>
          <w:szCs w:val="24"/>
          <w:rtl/>
        </w:rPr>
        <w:t>يمكن للتلاميذ إكمال تعليمهم الإلزامي في مدارس ثانوية متعددة السنوات(GYMNAZIUM)</w:t>
      </w:r>
    </w:p>
    <w:p w:rsidR="00BB521E" w:rsidRPr="001B4E86" w:rsidRDefault="00BB521E" w:rsidP="00BB521E">
      <w:pPr>
        <w:numPr>
          <w:ilvl w:val="2"/>
          <w:numId w:val="4"/>
        </w:numPr>
        <w:bidi/>
        <w:jc w:val="both"/>
        <w:rPr>
          <w:rFonts w:cs="Arial"/>
          <w:bCs/>
          <w:color w:val="548DD4" w:themeColor="text2" w:themeTint="99"/>
          <w:sz w:val="24"/>
          <w:szCs w:val="24"/>
        </w:rPr>
      </w:pPr>
      <w:r w:rsidRPr="001B4E86">
        <w:rPr>
          <w:rFonts w:cs="Arial"/>
          <w:bCs/>
          <w:color w:val="548DD4" w:themeColor="text2" w:themeTint="99"/>
          <w:sz w:val="24"/>
          <w:szCs w:val="24"/>
          <w:rtl/>
        </w:rPr>
        <w:t>يحق للتلميذ الإلتحاق بالمدرسة الثانوية ذات الثمان السنوات بعد إنهاء الصف الخامس و إجتياز إمتحانات القبول بنجاح.</w:t>
      </w:r>
    </w:p>
    <w:p w:rsidR="00BB521E" w:rsidRPr="001B4E86" w:rsidRDefault="00BB521E" w:rsidP="00BB521E">
      <w:pPr>
        <w:numPr>
          <w:ilvl w:val="2"/>
          <w:numId w:val="4"/>
        </w:numPr>
        <w:bidi/>
        <w:jc w:val="both"/>
        <w:rPr>
          <w:rFonts w:cs="Arial"/>
          <w:bCs/>
          <w:color w:val="548DD4" w:themeColor="text2" w:themeTint="99"/>
          <w:sz w:val="24"/>
          <w:szCs w:val="24"/>
        </w:rPr>
      </w:pPr>
      <w:r w:rsidRPr="001B4E86">
        <w:rPr>
          <w:rFonts w:cs="Arial"/>
          <w:bCs/>
          <w:color w:val="548DD4" w:themeColor="text2" w:themeTint="99"/>
          <w:sz w:val="24"/>
          <w:szCs w:val="24"/>
          <w:rtl/>
        </w:rPr>
        <w:t>و المدرسة الثانوية ذات الست سنوات بعد إنهاء الصف السابع.</w:t>
      </w:r>
    </w:p>
    <w:p w:rsidR="00BB521E" w:rsidRPr="001B4E86" w:rsidRDefault="00BB521E" w:rsidP="00BB521E">
      <w:pPr>
        <w:numPr>
          <w:ilvl w:val="2"/>
          <w:numId w:val="4"/>
        </w:numPr>
        <w:bidi/>
        <w:jc w:val="both"/>
        <w:rPr>
          <w:rFonts w:cs="Arial"/>
          <w:bCs/>
          <w:color w:val="548DD4" w:themeColor="text2" w:themeTint="99"/>
          <w:sz w:val="24"/>
          <w:szCs w:val="24"/>
        </w:rPr>
      </w:pPr>
      <w:r w:rsidRPr="001B4E86">
        <w:rPr>
          <w:rFonts w:cs="Arial"/>
          <w:bCs/>
          <w:color w:val="548DD4" w:themeColor="text2" w:themeTint="99"/>
          <w:sz w:val="24"/>
          <w:szCs w:val="24"/>
          <w:rtl/>
        </w:rPr>
        <w:t>إمتحانات الدخول تتكون من اللغة التشيكية و الرياضيات و المعلومات العامة.</w:t>
      </w:r>
    </w:p>
    <w:p w:rsidR="00BB521E" w:rsidRPr="00BB521E" w:rsidRDefault="00BB521E" w:rsidP="009748C1">
      <w:pPr>
        <w:numPr>
          <w:ilvl w:val="2"/>
          <w:numId w:val="4"/>
        </w:numPr>
        <w:rPr>
          <w:rFonts w:cs="Arial"/>
          <w:bCs/>
          <w:sz w:val="24"/>
          <w:szCs w:val="24"/>
        </w:rPr>
      </w:pPr>
    </w:p>
    <w:p w:rsidR="009748C1" w:rsidRPr="00BB521E" w:rsidRDefault="009748C1" w:rsidP="009748C1">
      <w:pPr>
        <w:rPr>
          <w:rFonts w:cs="Arial"/>
          <w:bCs/>
          <w:sz w:val="24"/>
          <w:szCs w:val="24"/>
        </w:rPr>
      </w:pPr>
    </w:p>
    <w:p w:rsidR="009748C1" w:rsidRDefault="009748C1" w:rsidP="009748C1">
      <w:pPr>
        <w:rPr>
          <w:rFonts w:cs="Arial"/>
          <w:b/>
          <w:bCs/>
          <w:sz w:val="24"/>
          <w:szCs w:val="24"/>
        </w:rPr>
      </w:pPr>
      <w:r w:rsidRPr="00BB521E">
        <w:rPr>
          <w:rFonts w:cs="Arial"/>
          <w:b/>
          <w:bCs/>
          <w:sz w:val="24"/>
          <w:szCs w:val="24"/>
        </w:rPr>
        <w:t>Druhy poplatků:</w:t>
      </w:r>
    </w:p>
    <w:p w:rsidR="00BB521E" w:rsidRPr="001B4E86" w:rsidRDefault="00BB521E" w:rsidP="00BB521E">
      <w:pPr>
        <w:jc w:val="right"/>
        <w:rPr>
          <w:rFonts w:cs="Arial"/>
          <w:b/>
          <w:bCs/>
          <w:color w:val="548DD4" w:themeColor="text2" w:themeTint="99"/>
          <w:sz w:val="24"/>
          <w:szCs w:val="24"/>
        </w:rPr>
      </w:pPr>
      <w:r w:rsidRPr="001B4E86">
        <w:rPr>
          <w:rFonts w:cs="Arial"/>
          <w:b/>
          <w:bCs/>
          <w:color w:val="548DD4" w:themeColor="text2" w:themeTint="99"/>
          <w:sz w:val="24"/>
          <w:szCs w:val="24"/>
          <w:rtl/>
        </w:rPr>
        <w:t>أنواع الرسوم الدراسية:</w:t>
      </w:r>
    </w:p>
    <w:p w:rsidR="00BB521E" w:rsidRPr="00BB521E" w:rsidRDefault="00BB521E" w:rsidP="009748C1">
      <w:pPr>
        <w:rPr>
          <w:rFonts w:cs="Arial"/>
          <w:b/>
          <w:bCs/>
          <w:sz w:val="24"/>
          <w:szCs w:val="24"/>
        </w:rPr>
      </w:pPr>
    </w:p>
    <w:p w:rsidR="009748C1" w:rsidRPr="00BB521E" w:rsidRDefault="009748C1" w:rsidP="009748C1">
      <w:pPr>
        <w:numPr>
          <w:ilvl w:val="2"/>
          <w:numId w:val="5"/>
        </w:numPr>
        <w:rPr>
          <w:rFonts w:cs="Arial"/>
          <w:bCs/>
          <w:sz w:val="24"/>
          <w:szCs w:val="24"/>
        </w:rPr>
      </w:pPr>
      <w:r w:rsidRPr="00BB521E">
        <w:rPr>
          <w:rFonts w:cs="Arial"/>
          <w:bCs/>
          <w:sz w:val="24"/>
          <w:szCs w:val="24"/>
        </w:rPr>
        <w:t>Základní vzdělávání je bezplatné, s výjimkou soukromých a církevních škol, které mohou vybírat školné.</w:t>
      </w:r>
    </w:p>
    <w:p w:rsidR="009748C1" w:rsidRPr="00BB521E" w:rsidRDefault="009748C1" w:rsidP="009748C1">
      <w:pPr>
        <w:numPr>
          <w:ilvl w:val="2"/>
          <w:numId w:val="5"/>
        </w:numPr>
        <w:rPr>
          <w:rFonts w:cs="Arial"/>
          <w:bCs/>
          <w:sz w:val="24"/>
          <w:szCs w:val="24"/>
        </w:rPr>
      </w:pPr>
      <w:r w:rsidRPr="00BB521E">
        <w:rPr>
          <w:rFonts w:cs="Arial"/>
          <w:bCs/>
          <w:sz w:val="24"/>
          <w:szCs w:val="24"/>
        </w:rPr>
        <w:t xml:space="preserve">Žákům prvních a přípravných tříd se bezplatně poskytují základní školní potřeby v hodnotě 200 Kč. </w:t>
      </w:r>
    </w:p>
    <w:p w:rsidR="009748C1" w:rsidRPr="00BB521E" w:rsidRDefault="009748C1" w:rsidP="009748C1">
      <w:pPr>
        <w:numPr>
          <w:ilvl w:val="2"/>
          <w:numId w:val="5"/>
        </w:numPr>
        <w:rPr>
          <w:rFonts w:cs="Arial"/>
          <w:bCs/>
          <w:sz w:val="24"/>
          <w:szCs w:val="24"/>
        </w:rPr>
      </w:pPr>
      <w:r w:rsidRPr="00BB521E">
        <w:rPr>
          <w:rFonts w:cs="Arial"/>
          <w:bCs/>
          <w:sz w:val="24"/>
          <w:szCs w:val="24"/>
        </w:rPr>
        <w:t>Školní pomůcky jako sešity, pracovní sešity, pera, pravítka atd. si žáci kupují sami.</w:t>
      </w:r>
    </w:p>
    <w:p w:rsidR="009748C1" w:rsidRPr="00BB521E" w:rsidRDefault="009748C1" w:rsidP="009748C1">
      <w:pPr>
        <w:numPr>
          <w:ilvl w:val="2"/>
          <w:numId w:val="5"/>
        </w:numPr>
        <w:rPr>
          <w:rFonts w:cs="Arial"/>
          <w:bCs/>
          <w:sz w:val="24"/>
          <w:szCs w:val="24"/>
        </w:rPr>
      </w:pPr>
      <w:r w:rsidRPr="00BB521E">
        <w:rPr>
          <w:rFonts w:cs="Arial"/>
          <w:bCs/>
          <w:sz w:val="24"/>
          <w:szCs w:val="24"/>
        </w:rPr>
        <w:t>Učebnice a učební texty jsou poskytovány bezplatně, ale musí se na konci školního roku vrátit (kromě prvňáků).</w:t>
      </w:r>
    </w:p>
    <w:p w:rsidR="009748C1" w:rsidRPr="00BB521E" w:rsidRDefault="009748C1" w:rsidP="009748C1">
      <w:pPr>
        <w:numPr>
          <w:ilvl w:val="2"/>
          <w:numId w:val="5"/>
        </w:numPr>
        <w:rPr>
          <w:rFonts w:cs="Arial"/>
          <w:bCs/>
          <w:sz w:val="24"/>
          <w:szCs w:val="24"/>
        </w:rPr>
      </w:pPr>
      <w:r w:rsidRPr="00BB521E">
        <w:rPr>
          <w:rFonts w:cs="Arial"/>
          <w:bCs/>
          <w:sz w:val="24"/>
          <w:szCs w:val="24"/>
        </w:rPr>
        <w:t>Školní družina a kroužky jsou většinou zpoplatněny.</w:t>
      </w:r>
    </w:p>
    <w:p w:rsidR="009748C1" w:rsidRDefault="009748C1" w:rsidP="009748C1">
      <w:pPr>
        <w:numPr>
          <w:ilvl w:val="2"/>
          <w:numId w:val="5"/>
        </w:numPr>
        <w:rPr>
          <w:rFonts w:cs="Arial"/>
          <w:bCs/>
          <w:sz w:val="24"/>
          <w:szCs w:val="24"/>
        </w:rPr>
      </w:pPr>
      <w:r w:rsidRPr="00BB521E">
        <w:rPr>
          <w:rFonts w:cs="Arial"/>
          <w:bCs/>
          <w:sz w:val="24"/>
          <w:szCs w:val="24"/>
        </w:rPr>
        <w:t>Stravování ve školní jídelně se také platí.</w:t>
      </w:r>
    </w:p>
    <w:p w:rsidR="00BB521E" w:rsidRDefault="00BB521E" w:rsidP="00BB521E">
      <w:pPr>
        <w:ind w:left="2160"/>
        <w:rPr>
          <w:rFonts w:cs="Arial"/>
          <w:bCs/>
          <w:sz w:val="24"/>
          <w:szCs w:val="24"/>
        </w:rPr>
      </w:pPr>
    </w:p>
    <w:p w:rsidR="00BB521E" w:rsidRPr="001B4E86" w:rsidRDefault="00BB521E" w:rsidP="00BB521E">
      <w:pPr>
        <w:numPr>
          <w:ilvl w:val="2"/>
          <w:numId w:val="5"/>
        </w:numPr>
        <w:bidi/>
        <w:rPr>
          <w:rFonts w:cs="Arial"/>
          <w:bCs/>
          <w:color w:val="548DD4" w:themeColor="text2" w:themeTint="99"/>
          <w:sz w:val="24"/>
          <w:szCs w:val="24"/>
        </w:rPr>
      </w:pPr>
      <w:r w:rsidRPr="001B4E86">
        <w:rPr>
          <w:rFonts w:cs="Arial"/>
          <w:bCs/>
          <w:color w:val="548DD4" w:themeColor="text2" w:themeTint="99"/>
          <w:sz w:val="24"/>
          <w:szCs w:val="24"/>
          <w:rtl/>
        </w:rPr>
        <w:t>التعليم الإبتدائي مجاني, عدا المدارس الخاصة و المدارس التابعة للكنائس، فيحق لها فرض رسوم مدرسية.</w:t>
      </w:r>
    </w:p>
    <w:p w:rsidR="00BB521E" w:rsidRPr="001B4E86" w:rsidRDefault="00BB521E" w:rsidP="00BB521E">
      <w:pPr>
        <w:numPr>
          <w:ilvl w:val="2"/>
          <w:numId w:val="5"/>
        </w:numPr>
        <w:bidi/>
        <w:rPr>
          <w:rFonts w:cs="Arial"/>
          <w:bCs/>
          <w:color w:val="548DD4" w:themeColor="text2" w:themeTint="99"/>
          <w:sz w:val="24"/>
          <w:szCs w:val="24"/>
        </w:rPr>
      </w:pPr>
      <w:r w:rsidRPr="001B4E86">
        <w:rPr>
          <w:rFonts w:cs="Arial"/>
          <w:bCs/>
          <w:color w:val="548DD4" w:themeColor="text2" w:themeTint="99"/>
          <w:sz w:val="24"/>
          <w:szCs w:val="24"/>
          <w:rtl/>
        </w:rPr>
        <w:t>يتم تقديم بعض اللوازم المدرسية المجانية لتلاميذ الصفوف التمهيدية و الأولى بقيمة 200 كورون.</w:t>
      </w:r>
    </w:p>
    <w:p w:rsidR="00BB521E" w:rsidRPr="001B4E86" w:rsidRDefault="00BB521E" w:rsidP="00BB521E">
      <w:pPr>
        <w:numPr>
          <w:ilvl w:val="2"/>
          <w:numId w:val="5"/>
        </w:numPr>
        <w:bidi/>
        <w:rPr>
          <w:rFonts w:cs="Arial"/>
          <w:bCs/>
          <w:color w:val="548DD4" w:themeColor="text2" w:themeTint="99"/>
          <w:sz w:val="24"/>
          <w:szCs w:val="24"/>
        </w:rPr>
      </w:pPr>
      <w:r w:rsidRPr="001B4E86">
        <w:rPr>
          <w:rFonts w:cs="Arial"/>
          <w:bCs/>
          <w:color w:val="548DD4" w:themeColor="text2" w:themeTint="99"/>
          <w:sz w:val="24"/>
          <w:szCs w:val="24"/>
          <w:rtl/>
        </w:rPr>
        <w:t>يقوم التلاميذ بشراء الدفاتر و دفاتر التدريبات و القرطاسية.</w:t>
      </w:r>
    </w:p>
    <w:p w:rsidR="00BB521E" w:rsidRPr="001B4E86" w:rsidRDefault="00BB521E" w:rsidP="00BB521E">
      <w:pPr>
        <w:numPr>
          <w:ilvl w:val="2"/>
          <w:numId w:val="5"/>
        </w:numPr>
        <w:bidi/>
        <w:rPr>
          <w:rFonts w:cs="Arial"/>
          <w:bCs/>
          <w:color w:val="548DD4" w:themeColor="text2" w:themeTint="99"/>
          <w:sz w:val="24"/>
          <w:szCs w:val="24"/>
        </w:rPr>
      </w:pPr>
      <w:r w:rsidRPr="001B4E86">
        <w:rPr>
          <w:rFonts w:cs="Arial"/>
          <w:bCs/>
          <w:color w:val="548DD4" w:themeColor="text2" w:themeTint="99"/>
          <w:sz w:val="24"/>
          <w:szCs w:val="24"/>
          <w:rtl/>
        </w:rPr>
        <w:t>الكتب الدراسية تُوزع مجاناً، شريطة إعادتها بعد نهاية السنة الدراسية ( هذا الشرط لا ينطبق على تلاميذ الصف الأول).</w:t>
      </w:r>
    </w:p>
    <w:p w:rsidR="00BB521E" w:rsidRPr="001B4E86" w:rsidRDefault="00BB521E" w:rsidP="00BB521E">
      <w:pPr>
        <w:numPr>
          <w:ilvl w:val="2"/>
          <w:numId w:val="5"/>
        </w:numPr>
        <w:bidi/>
        <w:rPr>
          <w:rFonts w:cs="Arial"/>
          <w:bCs/>
          <w:color w:val="548DD4" w:themeColor="text2" w:themeTint="99"/>
          <w:sz w:val="24"/>
          <w:szCs w:val="24"/>
        </w:rPr>
      </w:pPr>
      <w:r w:rsidRPr="001B4E86">
        <w:rPr>
          <w:rFonts w:cs="Arial"/>
          <w:bCs/>
          <w:color w:val="548DD4" w:themeColor="text2" w:themeTint="99"/>
          <w:sz w:val="24"/>
          <w:szCs w:val="24"/>
          <w:rtl/>
        </w:rPr>
        <w:t>الأنشطة التي تتم بعد الدوام  في المدرسةعادة ليست مجانية.</w:t>
      </w:r>
    </w:p>
    <w:p w:rsidR="00BB521E" w:rsidRPr="001B4E86" w:rsidRDefault="00BB521E" w:rsidP="00BB521E">
      <w:pPr>
        <w:numPr>
          <w:ilvl w:val="2"/>
          <w:numId w:val="5"/>
        </w:numPr>
        <w:bidi/>
        <w:rPr>
          <w:rFonts w:cs="Arial"/>
          <w:bCs/>
          <w:color w:val="548DD4" w:themeColor="text2" w:themeTint="99"/>
          <w:sz w:val="24"/>
          <w:szCs w:val="24"/>
        </w:rPr>
      </w:pPr>
      <w:r w:rsidRPr="001B4E86">
        <w:rPr>
          <w:rFonts w:cs="Arial"/>
          <w:bCs/>
          <w:color w:val="548DD4" w:themeColor="text2" w:themeTint="99"/>
          <w:sz w:val="24"/>
          <w:szCs w:val="24"/>
          <w:rtl/>
        </w:rPr>
        <w:t>الطعام في مطعم المدرسة أيضاً ليس مجاني.</w:t>
      </w:r>
    </w:p>
    <w:p w:rsidR="00BB521E" w:rsidRPr="00BB521E" w:rsidRDefault="00BB521E" w:rsidP="00BB521E">
      <w:pPr>
        <w:ind w:left="2160"/>
        <w:rPr>
          <w:rFonts w:cs="Arial"/>
          <w:bCs/>
          <w:sz w:val="24"/>
          <w:szCs w:val="24"/>
        </w:rPr>
      </w:pPr>
    </w:p>
    <w:p w:rsidR="009748C1" w:rsidRPr="00BB521E" w:rsidRDefault="009748C1" w:rsidP="009748C1">
      <w:pPr>
        <w:rPr>
          <w:rFonts w:cs="Arial"/>
          <w:bCs/>
          <w:sz w:val="24"/>
          <w:szCs w:val="24"/>
        </w:rPr>
      </w:pPr>
    </w:p>
    <w:p w:rsidR="009748C1" w:rsidRPr="00BB521E" w:rsidRDefault="009748C1" w:rsidP="009748C1">
      <w:pPr>
        <w:rPr>
          <w:rFonts w:cs="Arial"/>
          <w:bCs/>
          <w:sz w:val="24"/>
          <w:szCs w:val="24"/>
        </w:rPr>
      </w:pPr>
    </w:p>
    <w:p w:rsidR="009748C1" w:rsidRDefault="009748C1" w:rsidP="009748C1">
      <w:pPr>
        <w:rPr>
          <w:rFonts w:cs="Arial"/>
          <w:b/>
          <w:bCs/>
          <w:sz w:val="24"/>
          <w:szCs w:val="24"/>
          <w:u w:val="single"/>
        </w:rPr>
      </w:pPr>
      <w:r w:rsidRPr="00BB521E">
        <w:rPr>
          <w:rFonts w:cs="Arial"/>
          <w:b/>
          <w:bCs/>
          <w:sz w:val="24"/>
          <w:szCs w:val="24"/>
          <w:u w:val="single"/>
        </w:rPr>
        <w:t>Střední školy - příprava na budoucí povolání</w:t>
      </w:r>
    </w:p>
    <w:p w:rsidR="00BB521E" w:rsidRPr="001B4E86" w:rsidRDefault="00BB521E" w:rsidP="00BB521E">
      <w:pPr>
        <w:jc w:val="right"/>
        <w:rPr>
          <w:rFonts w:cs="Arial"/>
          <w:b/>
          <w:bCs/>
          <w:color w:val="548DD4" w:themeColor="text2" w:themeTint="99"/>
          <w:sz w:val="24"/>
          <w:szCs w:val="24"/>
          <w:u w:val="single"/>
        </w:rPr>
      </w:pPr>
      <w:r w:rsidRPr="001B4E86">
        <w:rPr>
          <w:rFonts w:cs="Arial"/>
          <w:b/>
          <w:bCs/>
          <w:color w:val="548DD4" w:themeColor="text2" w:themeTint="99"/>
          <w:sz w:val="24"/>
          <w:szCs w:val="24"/>
          <w:u w:val="single"/>
          <w:rtl/>
        </w:rPr>
        <w:t>المدارس الثانوية-تحضير لمهنة المستقبل</w:t>
      </w:r>
    </w:p>
    <w:p w:rsidR="00BB521E" w:rsidRPr="00BB521E" w:rsidRDefault="00BB521E" w:rsidP="009748C1">
      <w:pPr>
        <w:rPr>
          <w:rFonts w:cs="Arial"/>
          <w:b/>
          <w:bCs/>
          <w:sz w:val="24"/>
          <w:szCs w:val="24"/>
          <w:u w:val="single"/>
        </w:rPr>
      </w:pPr>
    </w:p>
    <w:p w:rsidR="009748C1" w:rsidRPr="00BB521E" w:rsidRDefault="009748C1" w:rsidP="009748C1">
      <w:pPr>
        <w:rPr>
          <w:rFonts w:cs="Arial"/>
          <w:b/>
          <w:bCs/>
          <w:sz w:val="24"/>
          <w:szCs w:val="24"/>
          <w:u w:val="single"/>
        </w:rPr>
      </w:pPr>
    </w:p>
    <w:p w:rsidR="009748C1" w:rsidRPr="00BB521E" w:rsidRDefault="009748C1" w:rsidP="009748C1">
      <w:pPr>
        <w:numPr>
          <w:ilvl w:val="0"/>
          <w:numId w:val="6"/>
        </w:numPr>
        <w:rPr>
          <w:rFonts w:cs="Arial"/>
          <w:bCs/>
          <w:sz w:val="24"/>
          <w:szCs w:val="24"/>
        </w:rPr>
      </w:pPr>
      <w:r w:rsidRPr="00BB521E">
        <w:rPr>
          <w:rFonts w:cs="Arial"/>
          <w:bCs/>
          <w:sz w:val="24"/>
          <w:szCs w:val="24"/>
        </w:rPr>
        <w:t>Od 15 let – končí dle typu školy.</w:t>
      </w:r>
    </w:p>
    <w:p w:rsidR="009748C1" w:rsidRPr="00BB521E" w:rsidRDefault="009748C1" w:rsidP="009748C1">
      <w:pPr>
        <w:numPr>
          <w:ilvl w:val="0"/>
          <w:numId w:val="6"/>
        </w:numPr>
        <w:rPr>
          <w:rFonts w:cs="Arial"/>
          <w:bCs/>
          <w:sz w:val="24"/>
          <w:szCs w:val="24"/>
        </w:rPr>
      </w:pPr>
      <w:r w:rsidRPr="00BB521E">
        <w:rPr>
          <w:rFonts w:cs="Arial"/>
          <w:bCs/>
          <w:sz w:val="24"/>
          <w:szCs w:val="24"/>
        </w:rPr>
        <w:t>Střední školy navazují na základní školy a připravují na budoucí povolání, popřípadě na další studium.</w:t>
      </w:r>
    </w:p>
    <w:p w:rsidR="009748C1" w:rsidRPr="00BB521E" w:rsidRDefault="009748C1" w:rsidP="009748C1">
      <w:pPr>
        <w:numPr>
          <w:ilvl w:val="0"/>
          <w:numId w:val="6"/>
        </w:numPr>
        <w:rPr>
          <w:rFonts w:cs="Arial"/>
          <w:bCs/>
          <w:sz w:val="24"/>
          <w:szCs w:val="24"/>
        </w:rPr>
      </w:pPr>
      <w:r w:rsidRPr="00BB521E">
        <w:rPr>
          <w:rFonts w:cs="Arial"/>
          <w:bCs/>
          <w:sz w:val="24"/>
          <w:szCs w:val="24"/>
        </w:rPr>
        <w:t>Volba typu školy závisí na prospěchu a zájmovém zaměření žáka.</w:t>
      </w:r>
    </w:p>
    <w:p w:rsidR="009748C1" w:rsidRPr="00BB521E" w:rsidRDefault="009748C1" w:rsidP="009748C1">
      <w:pPr>
        <w:numPr>
          <w:ilvl w:val="0"/>
          <w:numId w:val="6"/>
        </w:numPr>
        <w:rPr>
          <w:rFonts w:cs="Arial"/>
          <w:sz w:val="24"/>
          <w:szCs w:val="24"/>
        </w:rPr>
      </w:pPr>
      <w:r w:rsidRPr="00BB521E">
        <w:rPr>
          <w:rFonts w:cs="Arial"/>
          <w:bCs/>
          <w:sz w:val="24"/>
          <w:szCs w:val="24"/>
        </w:rPr>
        <w:t>Přijímací zkoušky vyhlašují konkrétní školy, dle svých požadavků. Žáci posílají přihlášky do prvního kola nejpozději 15. března, v případě přihlášky do oborů vzdělání s talentovou zkouškou do 30. listopadu.</w:t>
      </w:r>
      <w:r w:rsidRPr="00BB521E">
        <w:rPr>
          <w:rFonts w:cs="Arial"/>
          <w:sz w:val="24"/>
          <w:szCs w:val="24"/>
        </w:rPr>
        <w:t xml:space="preserve"> </w:t>
      </w:r>
    </w:p>
    <w:p w:rsidR="009748C1" w:rsidRPr="00BB521E" w:rsidRDefault="009748C1" w:rsidP="009748C1">
      <w:pPr>
        <w:numPr>
          <w:ilvl w:val="0"/>
          <w:numId w:val="6"/>
        </w:numPr>
        <w:rPr>
          <w:rFonts w:cs="Arial"/>
          <w:bCs/>
          <w:sz w:val="24"/>
          <w:szCs w:val="24"/>
        </w:rPr>
      </w:pPr>
      <w:r w:rsidRPr="00BB521E">
        <w:rPr>
          <w:rFonts w:cs="Arial"/>
          <w:bCs/>
          <w:sz w:val="24"/>
          <w:szCs w:val="24"/>
        </w:rPr>
        <w:t>Střední škola může cizincům u přijímacích zkoušek odpustit test z českého jazyka, popřípadě ho nahradit pohovorem.</w:t>
      </w:r>
    </w:p>
    <w:p w:rsidR="00BB521E" w:rsidRDefault="009748C1" w:rsidP="009748C1">
      <w:pPr>
        <w:numPr>
          <w:ilvl w:val="0"/>
          <w:numId w:val="6"/>
        </w:numPr>
        <w:rPr>
          <w:rFonts w:cs="Arial"/>
          <w:bCs/>
          <w:sz w:val="24"/>
          <w:szCs w:val="24"/>
        </w:rPr>
      </w:pPr>
      <w:r w:rsidRPr="00BB521E">
        <w:rPr>
          <w:rFonts w:cs="Arial"/>
          <w:bCs/>
          <w:sz w:val="24"/>
          <w:szCs w:val="24"/>
        </w:rPr>
        <w:t>Většinou je již ke studiu na střední škole vyžadována alespoň základní znalost češtiny.</w:t>
      </w:r>
    </w:p>
    <w:p w:rsidR="00BB521E" w:rsidRPr="001B4E86" w:rsidRDefault="00BB521E" w:rsidP="00BB521E">
      <w:pPr>
        <w:numPr>
          <w:ilvl w:val="0"/>
          <w:numId w:val="6"/>
        </w:numPr>
        <w:bidi/>
        <w:rPr>
          <w:rFonts w:cs="Arial"/>
          <w:bCs/>
          <w:color w:val="548DD4" w:themeColor="text2" w:themeTint="99"/>
          <w:sz w:val="24"/>
          <w:szCs w:val="24"/>
        </w:rPr>
      </w:pPr>
      <w:r w:rsidRPr="001B4E86">
        <w:rPr>
          <w:rFonts w:cs="Arial"/>
          <w:bCs/>
          <w:color w:val="548DD4" w:themeColor="text2" w:themeTint="99"/>
          <w:sz w:val="24"/>
          <w:szCs w:val="24"/>
          <w:rtl/>
        </w:rPr>
        <w:t>تبدأ في سن 15 و تنتهي حسب نوع المدرسة.</w:t>
      </w:r>
    </w:p>
    <w:p w:rsidR="00BB521E" w:rsidRPr="001B4E86" w:rsidRDefault="00BB521E" w:rsidP="00BB521E">
      <w:pPr>
        <w:numPr>
          <w:ilvl w:val="0"/>
          <w:numId w:val="6"/>
        </w:numPr>
        <w:bidi/>
        <w:rPr>
          <w:rFonts w:cs="Arial"/>
          <w:bCs/>
          <w:color w:val="548DD4" w:themeColor="text2" w:themeTint="99"/>
          <w:sz w:val="24"/>
          <w:szCs w:val="24"/>
        </w:rPr>
      </w:pPr>
      <w:r w:rsidRPr="001B4E86">
        <w:rPr>
          <w:rFonts w:cs="Arial"/>
          <w:bCs/>
          <w:color w:val="548DD4" w:themeColor="text2" w:themeTint="99"/>
          <w:sz w:val="24"/>
          <w:szCs w:val="24"/>
          <w:rtl/>
        </w:rPr>
        <w:t>المدارس الثانوية تبني على ما درسه التلميذ في المدرسة الإبتدائية و تحضره لمهنة المستقبل أو لمواصلة الدراسة الجامعية.</w:t>
      </w:r>
    </w:p>
    <w:p w:rsidR="00BB521E" w:rsidRPr="001B4E86" w:rsidRDefault="00BB521E" w:rsidP="00BB521E">
      <w:pPr>
        <w:numPr>
          <w:ilvl w:val="0"/>
          <w:numId w:val="6"/>
        </w:numPr>
        <w:bidi/>
        <w:rPr>
          <w:rFonts w:cs="Arial"/>
          <w:bCs/>
          <w:color w:val="548DD4" w:themeColor="text2" w:themeTint="99"/>
          <w:sz w:val="24"/>
          <w:szCs w:val="24"/>
        </w:rPr>
      </w:pPr>
      <w:r w:rsidRPr="001B4E86">
        <w:rPr>
          <w:rFonts w:cs="Arial"/>
          <w:bCs/>
          <w:color w:val="548DD4" w:themeColor="text2" w:themeTint="99"/>
          <w:sz w:val="24"/>
          <w:szCs w:val="24"/>
          <w:rtl/>
        </w:rPr>
        <w:t>إختيار نوع المدرسة يعتمد على التحصيل العلمي للتلميذ و رغباته و توجهاته.</w:t>
      </w:r>
    </w:p>
    <w:p w:rsidR="00BB521E" w:rsidRPr="001B4E86" w:rsidRDefault="00BB521E" w:rsidP="00BB521E">
      <w:pPr>
        <w:numPr>
          <w:ilvl w:val="0"/>
          <w:numId w:val="6"/>
        </w:numPr>
        <w:bidi/>
        <w:rPr>
          <w:rFonts w:cs="Arial"/>
          <w:color w:val="548DD4" w:themeColor="text2" w:themeTint="99"/>
          <w:sz w:val="24"/>
          <w:szCs w:val="24"/>
        </w:rPr>
      </w:pPr>
      <w:r w:rsidRPr="001B4E86">
        <w:rPr>
          <w:rFonts w:cs="Arial"/>
          <w:bCs/>
          <w:color w:val="548DD4" w:themeColor="text2" w:themeTint="99"/>
          <w:sz w:val="24"/>
          <w:szCs w:val="24"/>
          <w:rtl/>
        </w:rPr>
        <w:lastRenderedPageBreak/>
        <w:t>تعلن المدارس عن مواعيد إمتحانات القبول حسب متطلباتها.يرسل التلاميذ طلبات التسجيل للجولة لإمتحانات القبول في موعد أقصاه 15 مارس.في حالة إرسال طلب لمدارس تتطلب تقديم إمتحان موهبة، يجب إرسال الطلب في موعد أقصاه 30 نوفمبر.</w:t>
      </w:r>
      <w:r w:rsidRPr="001B4E86">
        <w:rPr>
          <w:rFonts w:cs="Arial"/>
          <w:color w:val="548DD4" w:themeColor="text2" w:themeTint="99"/>
          <w:sz w:val="24"/>
          <w:szCs w:val="24"/>
        </w:rPr>
        <w:t xml:space="preserve"> </w:t>
      </w:r>
    </w:p>
    <w:p w:rsidR="00BB521E" w:rsidRPr="001B4E86" w:rsidRDefault="00BB521E" w:rsidP="00BB521E">
      <w:pPr>
        <w:numPr>
          <w:ilvl w:val="0"/>
          <w:numId w:val="6"/>
        </w:numPr>
        <w:bidi/>
        <w:rPr>
          <w:rFonts w:cs="Arial"/>
          <w:bCs/>
          <w:color w:val="548DD4" w:themeColor="text2" w:themeTint="99"/>
          <w:sz w:val="24"/>
          <w:szCs w:val="24"/>
        </w:rPr>
      </w:pPr>
      <w:r w:rsidRPr="001B4E86">
        <w:rPr>
          <w:rFonts w:cs="Arial"/>
          <w:bCs/>
          <w:color w:val="548DD4" w:themeColor="text2" w:themeTint="99"/>
          <w:sz w:val="24"/>
          <w:szCs w:val="24"/>
          <w:rtl/>
        </w:rPr>
        <w:t>يحق للمدرسة الثانوية عدم إختبار الأجانب في اللغة التشكية أو تعويض الإختبار بمقابلة مع التلميذ. معظم المدارس تتطلب معرفة مقبولة للغة التشيكية.</w:t>
      </w:r>
    </w:p>
    <w:p w:rsidR="009748C1" w:rsidRPr="00BB521E" w:rsidRDefault="009748C1" w:rsidP="00BB521E">
      <w:pPr>
        <w:ind w:left="720"/>
        <w:rPr>
          <w:rFonts w:cs="Arial"/>
          <w:bCs/>
          <w:sz w:val="24"/>
          <w:szCs w:val="24"/>
        </w:rPr>
      </w:pPr>
      <w:r w:rsidRPr="00BB521E">
        <w:rPr>
          <w:rFonts w:cs="Arial"/>
          <w:bCs/>
          <w:sz w:val="24"/>
          <w:szCs w:val="24"/>
        </w:rPr>
        <w:tab/>
      </w:r>
    </w:p>
    <w:p w:rsidR="009748C1" w:rsidRDefault="009748C1" w:rsidP="009748C1">
      <w:pPr>
        <w:rPr>
          <w:rFonts w:cs="Arial"/>
          <w:b/>
          <w:bCs/>
          <w:sz w:val="24"/>
          <w:szCs w:val="24"/>
        </w:rPr>
      </w:pPr>
      <w:r w:rsidRPr="00BB521E">
        <w:rPr>
          <w:rFonts w:cs="Arial"/>
          <w:b/>
          <w:bCs/>
          <w:sz w:val="24"/>
          <w:szCs w:val="24"/>
        </w:rPr>
        <w:t>Druhy středních škol</w:t>
      </w:r>
    </w:p>
    <w:p w:rsidR="00BB521E" w:rsidRPr="001B4E86" w:rsidRDefault="00BB521E" w:rsidP="00BB521E">
      <w:pPr>
        <w:jc w:val="right"/>
        <w:rPr>
          <w:rFonts w:cs="Arial"/>
          <w:b/>
          <w:bCs/>
          <w:color w:val="548DD4" w:themeColor="text2" w:themeTint="99"/>
          <w:sz w:val="24"/>
          <w:szCs w:val="24"/>
        </w:rPr>
      </w:pPr>
      <w:r w:rsidRPr="001B4E86">
        <w:rPr>
          <w:rFonts w:cs="Arial"/>
          <w:b/>
          <w:bCs/>
          <w:color w:val="548DD4" w:themeColor="text2" w:themeTint="99"/>
          <w:sz w:val="24"/>
          <w:szCs w:val="24"/>
          <w:rtl/>
        </w:rPr>
        <w:t>أنواع المدارس الثانوية</w:t>
      </w:r>
    </w:p>
    <w:p w:rsidR="00BB521E" w:rsidRPr="00BB521E" w:rsidRDefault="00BB521E" w:rsidP="009748C1">
      <w:pPr>
        <w:rPr>
          <w:rFonts w:cs="Arial"/>
          <w:b/>
          <w:bCs/>
          <w:sz w:val="24"/>
          <w:szCs w:val="24"/>
        </w:rPr>
      </w:pPr>
    </w:p>
    <w:p w:rsidR="009748C1" w:rsidRPr="00BB521E" w:rsidRDefault="009748C1" w:rsidP="009748C1">
      <w:pPr>
        <w:numPr>
          <w:ilvl w:val="0"/>
          <w:numId w:val="7"/>
        </w:numPr>
        <w:rPr>
          <w:rFonts w:cs="Arial"/>
          <w:bCs/>
          <w:sz w:val="24"/>
          <w:szCs w:val="24"/>
        </w:rPr>
      </w:pPr>
      <w:r w:rsidRPr="00BB521E">
        <w:rPr>
          <w:rFonts w:cs="Arial"/>
          <w:bCs/>
          <w:sz w:val="24"/>
          <w:szCs w:val="24"/>
        </w:rPr>
        <w:t xml:space="preserve">Gymnázium - poskytuje všeobecné vzdělání zakončené maturitní zkouškou a jedná se především o přípravu studentů ke studiu na VŠ nebo VOŠ. Délka studia je většinou 4 roky. </w:t>
      </w:r>
    </w:p>
    <w:p w:rsidR="009748C1" w:rsidRPr="00BB521E" w:rsidRDefault="009748C1" w:rsidP="009748C1">
      <w:pPr>
        <w:numPr>
          <w:ilvl w:val="0"/>
          <w:numId w:val="7"/>
        </w:numPr>
        <w:rPr>
          <w:rFonts w:cs="Arial"/>
          <w:bCs/>
          <w:sz w:val="24"/>
          <w:szCs w:val="24"/>
        </w:rPr>
      </w:pPr>
      <w:r w:rsidRPr="00BB521E">
        <w:rPr>
          <w:rFonts w:cs="Arial"/>
          <w:bCs/>
          <w:sz w:val="24"/>
          <w:szCs w:val="24"/>
        </w:rPr>
        <w:t xml:space="preserve">Střední odborná škola - poskytuje úplné střední odborné vzdělání zakončené maturitní zkouškou v technicko-hospodářských, ekonomických, zdravotnických, pedagogických a dalších oborech.  Délka studia činí zpravidla čtyři roky. </w:t>
      </w:r>
    </w:p>
    <w:p w:rsidR="009748C1" w:rsidRDefault="009748C1" w:rsidP="009748C1">
      <w:pPr>
        <w:numPr>
          <w:ilvl w:val="0"/>
          <w:numId w:val="7"/>
        </w:numPr>
        <w:rPr>
          <w:rFonts w:cs="Arial"/>
          <w:bCs/>
          <w:sz w:val="24"/>
          <w:szCs w:val="24"/>
        </w:rPr>
      </w:pPr>
      <w:r w:rsidRPr="00BB521E">
        <w:rPr>
          <w:rFonts w:cs="Arial"/>
          <w:bCs/>
          <w:sz w:val="24"/>
          <w:szCs w:val="24"/>
        </w:rPr>
        <w:t>Střední odborné učiliště (SOU) poskytuje střední vzdělání zakončené závěrečnou učňovskou zkouškou. Délka studia jsou dva až tři roky. Absolventi získávají výuční list a jsou kvalifikováni pro výkon dělnických a podobných povolání. Mohou ovšem i pokračovat ve studiu na nástavbách zakončených maturitou</w:t>
      </w:r>
    </w:p>
    <w:p w:rsidR="00BB521E" w:rsidRDefault="00BB521E" w:rsidP="00BB521E">
      <w:pPr>
        <w:ind w:left="720"/>
        <w:rPr>
          <w:rFonts w:cs="Arial"/>
          <w:bCs/>
          <w:sz w:val="24"/>
          <w:szCs w:val="24"/>
        </w:rPr>
      </w:pPr>
    </w:p>
    <w:p w:rsidR="00BB521E" w:rsidRPr="001B4E86" w:rsidRDefault="00BB521E" w:rsidP="00BB521E">
      <w:pPr>
        <w:numPr>
          <w:ilvl w:val="0"/>
          <w:numId w:val="7"/>
        </w:numPr>
        <w:bidi/>
        <w:rPr>
          <w:rFonts w:cs="Arial"/>
          <w:bCs/>
          <w:color w:val="548DD4" w:themeColor="text2" w:themeTint="99"/>
          <w:sz w:val="24"/>
          <w:szCs w:val="24"/>
        </w:rPr>
      </w:pPr>
      <w:r w:rsidRPr="001B4E86">
        <w:rPr>
          <w:rFonts w:cs="Arial"/>
          <w:bCs/>
          <w:color w:val="548DD4" w:themeColor="text2" w:themeTint="99"/>
          <w:sz w:val="24"/>
          <w:szCs w:val="24"/>
          <w:rtl/>
        </w:rPr>
        <w:t xml:space="preserve">مدرسة ثانوية عامة-تقدم تعليم عام و يتم إنهائه بتقديم إمتحان الثانوية العامة. و هو عبارة عن تحضير الطالب لمواصلة الدراسة في الجامعة أو المعاهد العليا و مدة الدراسة عادة تكون 4 سنوات </w:t>
      </w:r>
      <w:r w:rsidRPr="001B4E86">
        <w:rPr>
          <w:rFonts w:cs="Arial"/>
          <w:bCs/>
          <w:color w:val="548DD4" w:themeColor="text2" w:themeTint="99"/>
          <w:sz w:val="24"/>
          <w:szCs w:val="24"/>
        </w:rPr>
        <w:t xml:space="preserve">. </w:t>
      </w:r>
    </w:p>
    <w:p w:rsidR="00BB521E" w:rsidRPr="001B4E86" w:rsidRDefault="00BB521E" w:rsidP="00BB521E">
      <w:pPr>
        <w:numPr>
          <w:ilvl w:val="0"/>
          <w:numId w:val="7"/>
        </w:numPr>
        <w:bidi/>
        <w:rPr>
          <w:rFonts w:cs="Arial"/>
          <w:bCs/>
          <w:color w:val="548DD4" w:themeColor="text2" w:themeTint="99"/>
          <w:sz w:val="24"/>
          <w:szCs w:val="24"/>
        </w:rPr>
      </w:pPr>
      <w:r w:rsidRPr="001B4E86">
        <w:rPr>
          <w:rFonts w:cs="Arial"/>
          <w:bCs/>
          <w:color w:val="548DD4" w:themeColor="text2" w:themeTint="99"/>
          <w:sz w:val="24"/>
          <w:szCs w:val="24"/>
          <w:rtl/>
        </w:rPr>
        <w:t>مدرسة ثانوية متخصصة- تقدم تعليم متكامل, يُنهى بإمتحان عام في تخصصات مختلفة في مجالات التقنية و الإقتصاد و الصحة والتربية و مجالات أخرى.  مدة الدراسة تكون 4 سنوات.</w:t>
      </w:r>
    </w:p>
    <w:p w:rsidR="00BB521E" w:rsidRPr="00BB521E" w:rsidRDefault="00BB521E" w:rsidP="00BB521E">
      <w:pPr>
        <w:rPr>
          <w:rFonts w:cs="Arial"/>
          <w:bCs/>
          <w:sz w:val="24"/>
          <w:szCs w:val="24"/>
        </w:rPr>
      </w:pPr>
      <w:r w:rsidRPr="001B4E86">
        <w:rPr>
          <w:rFonts w:cs="Arial"/>
          <w:bCs/>
          <w:color w:val="548DD4" w:themeColor="text2" w:themeTint="99"/>
          <w:sz w:val="24"/>
          <w:szCs w:val="24"/>
          <w:rtl/>
        </w:rPr>
        <w:t>التعليم المهني, حيث ينهي الطالب هذه الدراسة بإمتحان مهني و يحصل الطالب على شهادة مهنية. مدة الدراسة تكون عادة سنتين أو ثلاثة، و تؤهل الطالب للعمل في المهن اليدوية و العمالية. و لكن يمكن للطالب مواصلة الدراسة و الحصول على شهادة ثانوية عامة عند إستوفاء الشروط المطلوبة.</w:t>
      </w:r>
    </w:p>
    <w:p w:rsidR="009748C1" w:rsidRPr="00BB521E" w:rsidRDefault="009748C1">
      <w:pPr>
        <w:spacing w:after="200" w:line="276" w:lineRule="auto"/>
        <w:rPr>
          <w:rFonts w:cs="Arial"/>
          <w:bCs/>
          <w:sz w:val="24"/>
          <w:szCs w:val="24"/>
        </w:rPr>
      </w:pPr>
      <w:bookmarkStart w:id="0" w:name="_GoBack"/>
      <w:bookmarkEnd w:id="0"/>
    </w:p>
    <w:p w:rsidR="009748C1" w:rsidRDefault="009748C1" w:rsidP="009748C1">
      <w:pPr>
        <w:rPr>
          <w:rFonts w:cs="Arial"/>
          <w:b/>
          <w:bCs/>
          <w:sz w:val="24"/>
          <w:szCs w:val="24"/>
          <w:u w:val="single"/>
        </w:rPr>
      </w:pPr>
      <w:r w:rsidRPr="00BB521E">
        <w:rPr>
          <w:rFonts w:cs="Arial"/>
          <w:b/>
          <w:bCs/>
          <w:sz w:val="24"/>
          <w:szCs w:val="24"/>
          <w:u w:val="single"/>
        </w:rPr>
        <w:t>Vyšší odborné školy (VOŠ) a Vysoké školy VŠ</w:t>
      </w:r>
    </w:p>
    <w:p w:rsidR="00BB521E" w:rsidRPr="001B4E86" w:rsidRDefault="00BB521E" w:rsidP="00BB521E">
      <w:pPr>
        <w:jc w:val="right"/>
        <w:rPr>
          <w:rFonts w:cs="Arial"/>
          <w:b/>
          <w:bCs/>
          <w:color w:val="548DD4" w:themeColor="text2" w:themeTint="99"/>
          <w:sz w:val="24"/>
          <w:szCs w:val="24"/>
          <w:u w:val="single"/>
        </w:rPr>
      </w:pPr>
      <w:r w:rsidRPr="001B4E86">
        <w:rPr>
          <w:rFonts w:cs="Arial"/>
          <w:b/>
          <w:bCs/>
          <w:color w:val="548DD4" w:themeColor="text2" w:themeTint="99"/>
          <w:sz w:val="24"/>
          <w:szCs w:val="24"/>
          <w:u w:val="single"/>
          <w:rtl/>
        </w:rPr>
        <w:t>المعاهد العليا و الجامعات</w:t>
      </w:r>
    </w:p>
    <w:p w:rsidR="00BB521E" w:rsidRPr="00BB521E" w:rsidRDefault="00BB521E" w:rsidP="009748C1">
      <w:pPr>
        <w:rPr>
          <w:rFonts w:cs="Arial"/>
          <w:b/>
          <w:bCs/>
          <w:sz w:val="24"/>
          <w:szCs w:val="24"/>
          <w:u w:val="single"/>
        </w:rPr>
      </w:pPr>
    </w:p>
    <w:p w:rsidR="009748C1" w:rsidRPr="00BB521E" w:rsidRDefault="009748C1" w:rsidP="009748C1">
      <w:pPr>
        <w:rPr>
          <w:rFonts w:cs="Arial"/>
          <w:b/>
          <w:bCs/>
          <w:sz w:val="24"/>
          <w:szCs w:val="24"/>
          <w:u w:val="single"/>
        </w:rPr>
      </w:pPr>
    </w:p>
    <w:p w:rsidR="009748C1" w:rsidRPr="00BB521E" w:rsidRDefault="009748C1" w:rsidP="009748C1">
      <w:pPr>
        <w:numPr>
          <w:ilvl w:val="1"/>
          <w:numId w:val="8"/>
        </w:numPr>
        <w:rPr>
          <w:rFonts w:cs="Arial"/>
          <w:bCs/>
          <w:sz w:val="24"/>
          <w:szCs w:val="24"/>
        </w:rPr>
      </w:pPr>
      <w:r w:rsidRPr="00BB521E">
        <w:rPr>
          <w:rFonts w:cs="Arial"/>
          <w:bCs/>
          <w:sz w:val="24"/>
          <w:szCs w:val="24"/>
        </w:rPr>
        <w:t xml:space="preserve">Pomaturitní </w:t>
      </w:r>
      <w:proofErr w:type="gramStart"/>
      <w:r w:rsidRPr="00BB521E">
        <w:rPr>
          <w:rFonts w:cs="Arial"/>
          <w:bCs/>
          <w:sz w:val="24"/>
          <w:szCs w:val="24"/>
        </w:rPr>
        <w:t>studium,  zvyšování</w:t>
      </w:r>
      <w:proofErr w:type="gramEnd"/>
      <w:r w:rsidRPr="00BB521E">
        <w:rPr>
          <w:rFonts w:cs="Arial"/>
          <w:bCs/>
          <w:sz w:val="24"/>
          <w:szCs w:val="24"/>
        </w:rPr>
        <w:t xml:space="preserve"> kvalifikace. </w:t>
      </w:r>
    </w:p>
    <w:p w:rsidR="009748C1" w:rsidRPr="00BB521E" w:rsidRDefault="009748C1" w:rsidP="009748C1">
      <w:pPr>
        <w:numPr>
          <w:ilvl w:val="1"/>
          <w:numId w:val="8"/>
        </w:numPr>
        <w:rPr>
          <w:rFonts w:cs="Arial"/>
          <w:bCs/>
          <w:sz w:val="24"/>
          <w:szCs w:val="24"/>
        </w:rPr>
      </w:pPr>
      <w:r w:rsidRPr="00BB521E">
        <w:rPr>
          <w:rFonts w:cs="Arial"/>
          <w:bCs/>
          <w:sz w:val="24"/>
          <w:szCs w:val="24"/>
        </w:rPr>
        <w:t>VOŠ trvají většinou 3 roky, studium je zakončeno absolutoriem a udělením titulu diplomovaný specialista (</w:t>
      </w:r>
      <w:proofErr w:type="spellStart"/>
      <w:r w:rsidRPr="00BB521E">
        <w:rPr>
          <w:rFonts w:cs="Arial"/>
          <w:bCs/>
          <w:sz w:val="24"/>
          <w:szCs w:val="24"/>
        </w:rPr>
        <w:t>DiS</w:t>
      </w:r>
      <w:proofErr w:type="spellEnd"/>
      <w:r w:rsidRPr="00BB521E">
        <w:rPr>
          <w:rFonts w:cs="Arial"/>
          <w:bCs/>
          <w:sz w:val="24"/>
          <w:szCs w:val="24"/>
        </w:rPr>
        <w:t>).</w:t>
      </w:r>
    </w:p>
    <w:p w:rsidR="009748C1" w:rsidRPr="00BB521E" w:rsidRDefault="009748C1" w:rsidP="009748C1">
      <w:pPr>
        <w:numPr>
          <w:ilvl w:val="1"/>
          <w:numId w:val="8"/>
        </w:numPr>
        <w:rPr>
          <w:rFonts w:cs="Arial"/>
          <w:bCs/>
          <w:sz w:val="24"/>
          <w:szCs w:val="24"/>
        </w:rPr>
      </w:pPr>
      <w:r w:rsidRPr="00BB521E">
        <w:rPr>
          <w:rFonts w:cs="Arial"/>
          <w:bCs/>
          <w:sz w:val="24"/>
          <w:szCs w:val="24"/>
        </w:rPr>
        <w:t xml:space="preserve">VŠ mají většinou třístupňovou strukturu – bakalářský ( 3 – 4 roky), navazující magisterský (1 – 3  roky) a doktorský ( 3 </w:t>
      </w:r>
      <w:proofErr w:type="gramStart"/>
      <w:r w:rsidRPr="00BB521E">
        <w:rPr>
          <w:rFonts w:cs="Arial"/>
          <w:bCs/>
          <w:sz w:val="24"/>
          <w:szCs w:val="24"/>
        </w:rPr>
        <w:t>roky ) program</w:t>
      </w:r>
      <w:proofErr w:type="gramEnd"/>
    </w:p>
    <w:p w:rsidR="009748C1" w:rsidRPr="00BB521E" w:rsidRDefault="009748C1" w:rsidP="009748C1">
      <w:pPr>
        <w:numPr>
          <w:ilvl w:val="1"/>
          <w:numId w:val="8"/>
        </w:numPr>
        <w:rPr>
          <w:rFonts w:cs="Arial"/>
          <w:bCs/>
          <w:sz w:val="24"/>
          <w:szCs w:val="24"/>
        </w:rPr>
      </w:pPr>
      <w:r w:rsidRPr="00BB521E">
        <w:rPr>
          <w:rFonts w:cs="Arial"/>
          <w:bCs/>
          <w:sz w:val="24"/>
          <w:szCs w:val="24"/>
        </w:rPr>
        <w:t xml:space="preserve">Vysoké školy mají jako jediné možnost udělovat akademické </w:t>
      </w:r>
      <w:proofErr w:type="gramStart"/>
      <w:r w:rsidRPr="00BB521E">
        <w:rPr>
          <w:rFonts w:cs="Arial"/>
          <w:bCs/>
          <w:sz w:val="24"/>
          <w:szCs w:val="24"/>
        </w:rPr>
        <w:t>tituly .</w:t>
      </w:r>
      <w:proofErr w:type="gramEnd"/>
    </w:p>
    <w:p w:rsidR="009748C1" w:rsidRPr="00BB521E" w:rsidRDefault="009748C1" w:rsidP="009748C1">
      <w:pPr>
        <w:rPr>
          <w:rFonts w:cs="Arial"/>
          <w:bCs/>
          <w:sz w:val="24"/>
          <w:szCs w:val="24"/>
        </w:rPr>
      </w:pPr>
    </w:p>
    <w:p w:rsidR="009748C1" w:rsidRDefault="009748C1" w:rsidP="009748C1">
      <w:pPr>
        <w:numPr>
          <w:ilvl w:val="1"/>
          <w:numId w:val="9"/>
        </w:numPr>
        <w:rPr>
          <w:rFonts w:cs="Arial"/>
          <w:bCs/>
          <w:sz w:val="24"/>
          <w:szCs w:val="24"/>
        </w:rPr>
      </w:pPr>
      <w:r w:rsidRPr="00BB521E">
        <w:rPr>
          <w:rFonts w:cs="Arial"/>
          <w:bCs/>
          <w:sz w:val="24"/>
          <w:szCs w:val="24"/>
        </w:rPr>
        <w:t>Přijímací zkoušky – nutnost doložit ukončené střední vzdělání maturitním vysvědčením, v případě zahraničních zkoušek je nutná nostrifikace vysvědčení. Zkoušky jsou z konkrétních oborů, na které se uchazeč hlásí.</w:t>
      </w:r>
    </w:p>
    <w:p w:rsidR="00BB521E" w:rsidRPr="001B4E86" w:rsidRDefault="00BB521E" w:rsidP="00BB521E">
      <w:pPr>
        <w:numPr>
          <w:ilvl w:val="1"/>
          <w:numId w:val="9"/>
        </w:numPr>
        <w:bidi/>
        <w:rPr>
          <w:rFonts w:cs="Arial"/>
          <w:bCs/>
          <w:color w:val="548DD4" w:themeColor="text2" w:themeTint="99"/>
          <w:sz w:val="24"/>
          <w:szCs w:val="24"/>
        </w:rPr>
      </w:pPr>
      <w:r w:rsidRPr="001B4E86">
        <w:rPr>
          <w:rFonts w:cs="Arial"/>
          <w:bCs/>
          <w:color w:val="548DD4" w:themeColor="text2" w:themeTint="99"/>
          <w:sz w:val="24"/>
          <w:szCs w:val="24"/>
          <w:rtl/>
        </w:rPr>
        <w:t xml:space="preserve">الدراسة بعد الحصول على شهادة الثانوية العامة </w:t>
      </w:r>
      <w:r w:rsidRPr="001B4E86">
        <w:rPr>
          <w:rFonts w:cs="Arial"/>
          <w:bCs/>
          <w:color w:val="548DD4" w:themeColor="text2" w:themeTint="99"/>
          <w:sz w:val="24"/>
          <w:szCs w:val="24"/>
        </w:rPr>
        <w:t xml:space="preserve">. </w:t>
      </w:r>
    </w:p>
    <w:p w:rsidR="00BB521E" w:rsidRPr="001B4E86" w:rsidRDefault="00BB521E" w:rsidP="00BB521E">
      <w:pPr>
        <w:numPr>
          <w:ilvl w:val="1"/>
          <w:numId w:val="9"/>
        </w:numPr>
        <w:bidi/>
        <w:rPr>
          <w:rFonts w:cs="Arial"/>
          <w:bCs/>
          <w:color w:val="548DD4" w:themeColor="text2" w:themeTint="99"/>
          <w:sz w:val="24"/>
          <w:szCs w:val="24"/>
        </w:rPr>
      </w:pPr>
      <w:r w:rsidRPr="001B4E86">
        <w:rPr>
          <w:rFonts w:cs="Arial"/>
          <w:bCs/>
          <w:color w:val="548DD4" w:themeColor="text2" w:themeTint="99"/>
          <w:sz w:val="24"/>
          <w:szCs w:val="24"/>
          <w:rtl/>
        </w:rPr>
        <w:t>المعاهد العليا- تستغرق الدراسة عادة ثلاث سنوات و تُختتم بالحصول على دبلوم تخصصي.</w:t>
      </w:r>
    </w:p>
    <w:p w:rsidR="00BB521E" w:rsidRPr="001B4E86" w:rsidRDefault="00BB521E" w:rsidP="00BB521E">
      <w:pPr>
        <w:numPr>
          <w:ilvl w:val="1"/>
          <w:numId w:val="9"/>
        </w:numPr>
        <w:bidi/>
        <w:rPr>
          <w:rFonts w:cs="Arial"/>
          <w:bCs/>
          <w:color w:val="548DD4" w:themeColor="text2" w:themeTint="99"/>
          <w:sz w:val="24"/>
          <w:szCs w:val="24"/>
        </w:rPr>
      </w:pPr>
      <w:r w:rsidRPr="001B4E86">
        <w:rPr>
          <w:rFonts w:cs="Arial"/>
          <w:bCs/>
          <w:color w:val="548DD4" w:themeColor="text2" w:themeTint="99"/>
          <w:sz w:val="24"/>
          <w:szCs w:val="24"/>
          <w:rtl/>
        </w:rPr>
        <w:lastRenderedPageBreak/>
        <w:t>التعليم الجامعي مقسم على ثلاث مراحل. البكالوريوس و يستغرق 3-4 سنوات، ثم الماجستير من سنة – 3 سنوات و الدكتوراه عادة تستغرق ثلاث سنوات.</w:t>
      </w:r>
    </w:p>
    <w:p w:rsidR="00BB521E" w:rsidRPr="001B4E86" w:rsidRDefault="00BB521E" w:rsidP="00BB521E">
      <w:pPr>
        <w:numPr>
          <w:ilvl w:val="1"/>
          <w:numId w:val="9"/>
        </w:numPr>
        <w:bidi/>
        <w:rPr>
          <w:rFonts w:cs="Arial"/>
          <w:bCs/>
          <w:color w:val="548DD4" w:themeColor="text2" w:themeTint="99"/>
          <w:sz w:val="24"/>
          <w:szCs w:val="24"/>
        </w:rPr>
      </w:pPr>
      <w:r w:rsidRPr="001B4E86">
        <w:rPr>
          <w:rFonts w:cs="Arial"/>
          <w:bCs/>
          <w:color w:val="548DD4" w:themeColor="text2" w:themeTint="99"/>
          <w:sz w:val="24"/>
          <w:szCs w:val="24"/>
          <w:rtl/>
        </w:rPr>
        <w:t>الجامعات هي المؤسسات الوحيدة التي لديها الحق في منح لقب أكاديمي.</w:t>
      </w:r>
    </w:p>
    <w:p w:rsidR="00BB521E" w:rsidRPr="001B4E86" w:rsidRDefault="00BB521E" w:rsidP="00BB521E">
      <w:pPr>
        <w:bidi/>
        <w:rPr>
          <w:rFonts w:cs="Arial"/>
          <w:bCs/>
          <w:color w:val="548DD4" w:themeColor="text2" w:themeTint="99"/>
          <w:sz w:val="24"/>
          <w:szCs w:val="24"/>
        </w:rPr>
      </w:pPr>
    </w:p>
    <w:p w:rsidR="00BB521E" w:rsidRPr="001B4E86" w:rsidRDefault="00BB521E" w:rsidP="00BB521E">
      <w:pPr>
        <w:numPr>
          <w:ilvl w:val="1"/>
          <w:numId w:val="9"/>
        </w:numPr>
        <w:bidi/>
        <w:rPr>
          <w:rFonts w:cs="Arial"/>
          <w:bCs/>
          <w:color w:val="548DD4" w:themeColor="text2" w:themeTint="99"/>
          <w:sz w:val="24"/>
          <w:szCs w:val="24"/>
        </w:rPr>
      </w:pPr>
      <w:r w:rsidRPr="001B4E86">
        <w:rPr>
          <w:rFonts w:cs="Arial"/>
          <w:bCs/>
          <w:color w:val="548DD4" w:themeColor="text2" w:themeTint="99"/>
          <w:sz w:val="24"/>
          <w:szCs w:val="24"/>
          <w:rtl/>
        </w:rPr>
        <w:t>إمتحانات القبول- يجب تقديم شهادة إنهاء المدرسة الثانوية بنجاح و في حالة الدراسة في بلد آخريجب معادلة الشهادة . الإمتحانات تكون من مواضيع مرتبطة بالتخصص الذي يرغب دراسته الطالب</w:t>
      </w:r>
      <w:r w:rsidRPr="001B4E86">
        <w:rPr>
          <w:rFonts w:cs="Arial"/>
          <w:bCs/>
          <w:color w:val="548DD4" w:themeColor="text2" w:themeTint="99"/>
          <w:sz w:val="24"/>
          <w:szCs w:val="24"/>
        </w:rPr>
        <w:t>.</w:t>
      </w:r>
    </w:p>
    <w:p w:rsidR="00BB521E" w:rsidRPr="00BB521E" w:rsidRDefault="00BB521E" w:rsidP="00BB521E">
      <w:pPr>
        <w:ind w:left="720"/>
        <w:rPr>
          <w:rFonts w:cs="Arial"/>
          <w:bCs/>
          <w:sz w:val="24"/>
          <w:szCs w:val="24"/>
        </w:rPr>
      </w:pPr>
    </w:p>
    <w:p w:rsidR="009748C1" w:rsidRPr="00BB521E" w:rsidRDefault="009748C1" w:rsidP="009748C1">
      <w:pPr>
        <w:rPr>
          <w:rFonts w:cs="Arial"/>
          <w:sz w:val="24"/>
          <w:szCs w:val="24"/>
        </w:rPr>
      </w:pPr>
    </w:p>
    <w:p w:rsidR="00AC47F6" w:rsidRPr="00BB521E" w:rsidRDefault="00AC47F6" w:rsidP="00FA153A">
      <w:pPr>
        <w:rPr>
          <w:rFonts w:cs="Arial"/>
          <w:sz w:val="24"/>
          <w:szCs w:val="24"/>
        </w:rPr>
      </w:pPr>
    </w:p>
    <w:sectPr w:rsidR="00AC47F6" w:rsidRPr="00BB521E" w:rsidSect="00B939AF">
      <w:footerReference w:type="default" r:id="rId9"/>
      <w:pgSz w:w="11906" w:h="16838"/>
      <w:pgMar w:top="1417" w:right="1417" w:bottom="1417" w:left="1417"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AF" w:rsidRDefault="00B939AF" w:rsidP="00B939AF">
      <w:r>
        <w:separator/>
      </w:r>
    </w:p>
  </w:endnote>
  <w:endnote w:type="continuationSeparator" w:id="0">
    <w:p w:rsidR="00B939AF" w:rsidRDefault="00B939AF" w:rsidP="00B9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1E" w:rsidRPr="008A318B" w:rsidRDefault="00BB521E" w:rsidP="00BB521E">
    <w:pPr>
      <w:pStyle w:val="Nadpis3"/>
      <w:jc w:val="center"/>
      <w:rPr>
        <w:rFonts w:ascii="Calibri" w:hAnsi="Calibri"/>
        <w:b w:val="0"/>
        <w:i/>
        <w:sz w:val="20"/>
      </w:rPr>
    </w:pPr>
    <w:r w:rsidRPr="008A318B">
      <w:rPr>
        <w:rFonts w:ascii="Calibri" w:hAnsi="Calibri"/>
        <w:i/>
        <w:iCs/>
        <w:color w:val="333333"/>
        <w:sz w:val="20"/>
      </w:rPr>
      <w:t xml:space="preserve">Dostupné z  portálu </w:t>
    </w:r>
    <w:hyperlink r:id="rId1" w:history="1">
      <w:r w:rsidRPr="008A318B">
        <w:rPr>
          <w:rStyle w:val="Hypertextovodkaz"/>
          <w:rFonts w:ascii="Calibri" w:hAnsi="Calibri"/>
          <w:i/>
          <w:iCs/>
          <w:sz w:val="20"/>
        </w:rPr>
        <w:t>www.inkluzivniskola.cz</w:t>
      </w:r>
    </w:hyperlink>
    <w:r w:rsidRPr="008A318B">
      <w:rPr>
        <w:rFonts w:ascii="Calibri" w:hAnsi="Calibri"/>
        <w:i/>
        <w:iCs/>
        <w:color w:val="333333"/>
        <w:sz w:val="20"/>
      </w:rPr>
      <w:t xml:space="preserve">, </w:t>
    </w:r>
    <w:r w:rsidRPr="008A318B">
      <w:rPr>
        <w:rFonts w:ascii="Calibri" w:hAnsi="Calibri"/>
        <w:i/>
        <w:sz w:val="20"/>
      </w:rPr>
      <w:t>vytvořeného občanským sdružením META za finanční podpory Ministerstva školství, mládeže a tělovýchovy ČR, Evropského fondu pro integraci státních příslušníků třetích zemí a Ministerstva vnitra ČR.</w:t>
    </w:r>
  </w:p>
  <w:p w:rsidR="00BB521E" w:rsidRPr="00F825C7" w:rsidRDefault="00BB521E" w:rsidP="00BB521E">
    <w:pPr>
      <w:pStyle w:val="Zpat"/>
      <w:jc w:val="both"/>
      <w:rPr>
        <w:i/>
      </w:rPr>
    </w:pPr>
    <w:r>
      <w:rPr>
        <w:noProof/>
      </w:rPr>
      <w:drawing>
        <wp:inline distT="0" distB="0" distL="0" distR="0">
          <wp:extent cx="866775" cy="4381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r>
      <w:rPr>
        <w:noProof/>
      </w:rPr>
      <w:t xml:space="preserve">    </w:t>
    </w:r>
    <w:r>
      <w:rPr>
        <w:i/>
        <w:noProof/>
      </w:rPr>
      <w:drawing>
        <wp:inline distT="0" distB="0" distL="0" distR="0">
          <wp:extent cx="1771650" cy="304800"/>
          <wp:effectExtent l="0" t="0" r="0" b="0"/>
          <wp:docPr id="5" name="Obrázek 5" descr="inkluzivni_skola_na_l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kluzivni_skola_na_leta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r w:rsidRPr="00B939AF">
      <w:rPr>
        <w:noProof/>
      </w:rPr>
      <w:t xml:space="preserve"> </w:t>
    </w:r>
    <w:r>
      <w:t xml:space="preserve">   </w:t>
    </w:r>
    <w:r>
      <w:rPr>
        <w:noProof/>
      </w:rPr>
      <w:drawing>
        <wp:inline distT="0" distB="0" distL="0" distR="0">
          <wp:extent cx="447675" cy="304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noProof/>
      </w:rPr>
      <w:drawing>
        <wp:inline distT="0" distB="0" distL="0" distR="0">
          <wp:extent cx="1114425" cy="3143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14325"/>
                  </a:xfrm>
                  <a:prstGeom prst="rect">
                    <a:avLst/>
                  </a:prstGeom>
                  <a:noFill/>
                  <a:ln>
                    <a:noFill/>
                  </a:ln>
                </pic:spPr>
              </pic:pic>
            </a:graphicData>
          </a:graphic>
        </wp:inline>
      </w:drawing>
    </w:r>
    <w:r>
      <w:t xml:space="preserve">       </w:t>
    </w:r>
    <w:r>
      <w:rPr>
        <w:noProof/>
      </w:rPr>
      <w:drawing>
        <wp:inline distT="0" distB="0" distL="0" distR="0">
          <wp:extent cx="704850" cy="333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333375"/>
                  </a:xfrm>
                  <a:prstGeom prst="rect">
                    <a:avLst/>
                  </a:prstGeom>
                  <a:noFill/>
                  <a:ln>
                    <a:noFill/>
                  </a:ln>
                </pic:spPr>
              </pic:pic>
            </a:graphicData>
          </a:graphic>
        </wp:inline>
      </w:drawing>
    </w:r>
  </w:p>
  <w:p w:rsidR="00BB521E" w:rsidRPr="00B61EB6" w:rsidRDefault="00BB521E" w:rsidP="00BB52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AF" w:rsidRDefault="00B939AF" w:rsidP="00B939AF">
      <w:r>
        <w:separator/>
      </w:r>
    </w:p>
  </w:footnote>
  <w:footnote w:type="continuationSeparator" w:id="0">
    <w:p w:rsidR="00B939AF" w:rsidRDefault="00B939AF" w:rsidP="00B93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407"/>
    <w:multiLevelType w:val="hybridMultilevel"/>
    <w:tmpl w:val="AE1876E8"/>
    <w:lvl w:ilvl="0" w:tplc="086ED926">
      <w:start w:val="1"/>
      <w:numFmt w:val="bullet"/>
      <w:lvlText w:val="•"/>
      <w:lvlJc w:val="left"/>
      <w:pPr>
        <w:tabs>
          <w:tab w:val="num" w:pos="720"/>
        </w:tabs>
        <w:ind w:left="720" w:hanging="360"/>
      </w:pPr>
      <w:rPr>
        <w:rFonts w:ascii="Arial" w:hAnsi="Arial" w:hint="default"/>
      </w:rPr>
    </w:lvl>
    <w:lvl w:ilvl="1" w:tplc="0598E684">
      <w:start w:val="178"/>
      <w:numFmt w:val="bullet"/>
      <w:lvlText w:val="•"/>
      <w:lvlJc w:val="left"/>
      <w:pPr>
        <w:tabs>
          <w:tab w:val="num" w:pos="1440"/>
        </w:tabs>
        <w:ind w:left="1440" w:hanging="360"/>
      </w:pPr>
      <w:rPr>
        <w:rFonts w:ascii="Arial" w:hAnsi="Arial" w:hint="default"/>
      </w:rPr>
    </w:lvl>
    <w:lvl w:ilvl="2" w:tplc="14D808C4" w:tentative="1">
      <w:start w:val="1"/>
      <w:numFmt w:val="bullet"/>
      <w:lvlText w:val="•"/>
      <w:lvlJc w:val="left"/>
      <w:pPr>
        <w:tabs>
          <w:tab w:val="num" w:pos="2160"/>
        </w:tabs>
        <w:ind w:left="2160" w:hanging="360"/>
      </w:pPr>
      <w:rPr>
        <w:rFonts w:ascii="Arial" w:hAnsi="Arial" w:hint="default"/>
      </w:rPr>
    </w:lvl>
    <w:lvl w:ilvl="3" w:tplc="93B058A6" w:tentative="1">
      <w:start w:val="1"/>
      <w:numFmt w:val="bullet"/>
      <w:lvlText w:val="•"/>
      <w:lvlJc w:val="left"/>
      <w:pPr>
        <w:tabs>
          <w:tab w:val="num" w:pos="2880"/>
        </w:tabs>
        <w:ind w:left="2880" w:hanging="360"/>
      </w:pPr>
      <w:rPr>
        <w:rFonts w:ascii="Arial" w:hAnsi="Arial" w:hint="default"/>
      </w:rPr>
    </w:lvl>
    <w:lvl w:ilvl="4" w:tplc="57523D88" w:tentative="1">
      <w:start w:val="1"/>
      <w:numFmt w:val="bullet"/>
      <w:lvlText w:val="•"/>
      <w:lvlJc w:val="left"/>
      <w:pPr>
        <w:tabs>
          <w:tab w:val="num" w:pos="3600"/>
        </w:tabs>
        <w:ind w:left="3600" w:hanging="360"/>
      </w:pPr>
      <w:rPr>
        <w:rFonts w:ascii="Arial" w:hAnsi="Arial" w:hint="default"/>
      </w:rPr>
    </w:lvl>
    <w:lvl w:ilvl="5" w:tplc="D33E9158" w:tentative="1">
      <w:start w:val="1"/>
      <w:numFmt w:val="bullet"/>
      <w:lvlText w:val="•"/>
      <w:lvlJc w:val="left"/>
      <w:pPr>
        <w:tabs>
          <w:tab w:val="num" w:pos="4320"/>
        </w:tabs>
        <w:ind w:left="4320" w:hanging="360"/>
      </w:pPr>
      <w:rPr>
        <w:rFonts w:ascii="Arial" w:hAnsi="Arial" w:hint="default"/>
      </w:rPr>
    </w:lvl>
    <w:lvl w:ilvl="6" w:tplc="6D0ABBB0" w:tentative="1">
      <w:start w:val="1"/>
      <w:numFmt w:val="bullet"/>
      <w:lvlText w:val="•"/>
      <w:lvlJc w:val="left"/>
      <w:pPr>
        <w:tabs>
          <w:tab w:val="num" w:pos="5040"/>
        </w:tabs>
        <w:ind w:left="5040" w:hanging="360"/>
      </w:pPr>
      <w:rPr>
        <w:rFonts w:ascii="Arial" w:hAnsi="Arial" w:hint="default"/>
      </w:rPr>
    </w:lvl>
    <w:lvl w:ilvl="7" w:tplc="E2FED4DE" w:tentative="1">
      <w:start w:val="1"/>
      <w:numFmt w:val="bullet"/>
      <w:lvlText w:val="•"/>
      <w:lvlJc w:val="left"/>
      <w:pPr>
        <w:tabs>
          <w:tab w:val="num" w:pos="5760"/>
        </w:tabs>
        <w:ind w:left="5760" w:hanging="360"/>
      </w:pPr>
      <w:rPr>
        <w:rFonts w:ascii="Arial" w:hAnsi="Arial" w:hint="default"/>
      </w:rPr>
    </w:lvl>
    <w:lvl w:ilvl="8" w:tplc="F5788918" w:tentative="1">
      <w:start w:val="1"/>
      <w:numFmt w:val="bullet"/>
      <w:lvlText w:val="•"/>
      <w:lvlJc w:val="left"/>
      <w:pPr>
        <w:tabs>
          <w:tab w:val="num" w:pos="6480"/>
        </w:tabs>
        <w:ind w:left="6480" w:hanging="360"/>
      </w:pPr>
      <w:rPr>
        <w:rFonts w:ascii="Arial" w:hAnsi="Arial" w:hint="default"/>
      </w:rPr>
    </w:lvl>
  </w:abstractNum>
  <w:abstractNum w:abstractNumId="1">
    <w:nsid w:val="0D117A5F"/>
    <w:multiLevelType w:val="hybridMultilevel"/>
    <w:tmpl w:val="B9AA5596"/>
    <w:lvl w:ilvl="0" w:tplc="F284384E">
      <w:start w:val="1"/>
      <w:numFmt w:val="bullet"/>
      <w:lvlText w:val="•"/>
      <w:lvlJc w:val="left"/>
      <w:pPr>
        <w:tabs>
          <w:tab w:val="num" w:pos="720"/>
        </w:tabs>
        <w:ind w:left="720" w:hanging="360"/>
      </w:pPr>
      <w:rPr>
        <w:rFonts w:ascii="Arial" w:hAnsi="Arial" w:hint="default"/>
      </w:rPr>
    </w:lvl>
    <w:lvl w:ilvl="1" w:tplc="76CCD9B6">
      <w:start w:val="1"/>
      <w:numFmt w:val="bullet"/>
      <w:lvlText w:val="•"/>
      <w:lvlJc w:val="left"/>
      <w:pPr>
        <w:tabs>
          <w:tab w:val="num" w:pos="1440"/>
        </w:tabs>
        <w:ind w:left="1440" w:hanging="360"/>
      </w:pPr>
      <w:rPr>
        <w:rFonts w:ascii="Arial" w:hAnsi="Arial" w:hint="default"/>
      </w:rPr>
    </w:lvl>
    <w:lvl w:ilvl="2" w:tplc="BAA02A36" w:tentative="1">
      <w:start w:val="1"/>
      <w:numFmt w:val="bullet"/>
      <w:lvlText w:val="•"/>
      <w:lvlJc w:val="left"/>
      <w:pPr>
        <w:tabs>
          <w:tab w:val="num" w:pos="2160"/>
        </w:tabs>
        <w:ind w:left="2160" w:hanging="360"/>
      </w:pPr>
      <w:rPr>
        <w:rFonts w:ascii="Arial" w:hAnsi="Arial" w:hint="default"/>
      </w:rPr>
    </w:lvl>
    <w:lvl w:ilvl="3" w:tplc="E7900CCC" w:tentative="1">
      <w:start w:val="1"/>
      <w:numFmt w:val="bullet"/>
      <w:lvlText w:val="•"/>
      <w:lvlJc w:val="left"/>
      <w:pPr>
        <w:tabs>
          <w:tab w:val="num" w:pos="2880"/>
        </w:tabs>
        <w:ind w:left="2880" w:hanging="360"/>
      </w:pPr>
      <w:rPr>
        <w:rFonts w:ascii="Arial" w:hAnsi="Arial" w:hint="default"/>
      </w:rPr>
    </w:lvl>
    <w:lvl w:ilvl="4" w:tplc="587017D4" w:tentative="1">
      <w:start w:val="1"/>
      <w:numFmt w:val="bullet"/>
      <w:lvlText w:val="•"/>
      <w:lvlJc w:val="left"/>
      <w:pPr>
        <w:tabs>
          <w:tab w:val="num" w:pos="3600"/>
        </w:tabs>
        <w:ind w:left="3600" w:hanging="360"/>
      </w:pPr>
      <w:rPr>
        <w:rFonts w:ascii="Arial" w:hAnsi="Arial" w:hint="default"/>
      </w:rPr>
    </w:lvl>
    <w:lvl w:ilvl="5" w:tplc="70447034" w:tentative="1">
      <w:start w:val="1"/>
      <w:numFmt w:val="bullet"/>
      <w:lvlText w:val="•"/>
      <w:lvlJc w:val="left"/>
      <w:pPr>
        <w:tabs>
          <w:tab w:val="num" w:pos="4320"/>
        </w:tabs>
        <w:ind w:left="4320" w:hanging="360"/>
      </w:pPr>
      <w:rPr>
        <w:rFonts w:ascii="Arial" w:hAnsi="Arial" w:hint="default"/>
      </w:rPr>
    </w:lvl>
    <w:lvl w:ilvl="6" w:tplc="0CB493F4" w:tentative="1">
      <w:start w:val="1"/>
      <w:numFmt w:val="bullet"/>
      <w:lvlText w:val="•"/>
      <w:lvlJc w:val="left"/>
      <w:pPr>
        <w:tabs>
          <w:tab w:val="num" w:pos="5040"/>
        </w:tabs>
        <w:ind w:left="5040" w:hanging="360"/>
      </w:pPr>
      <w:rPr>
        <w:rFonts w:ascii="Arial" w:hAnsi="Arial" w:hint="default"/>
      </w:rPr>
    </w:lvl>
    <w:lvl w:ilvl="7" w:tplc="8AD474A2" w:tentative="1">
      <w:start w:val="1"/>
      <w:numFmt w:val="bullet"/>
      <w:lvlText w:val="•"/>
      <w:lvlJc w:val="left"/>
      <w:pPr>
        <w:tabs>
          <w:tab w:val="num" w:pos="5760"/>
        </w:tabs>
        <w:ind w:left="5760" w:hanging="360"/>
      </w:pPr>
      <w:rPr>
        <w:rFonts w:ascii="Arial" w:hAnsi="Arial" w:hint="default"/>
      </w:rPr>
    </w:lvl>
    <w:lvl w:ilvl="8" w:tplc="0D1E7DBC" w:tentative="1">
      <w:start w:val="1"/>
      <w:numFmt w:val="bullet"/>
      <w:lvlText w:val="•"/>
      <w:lvlJc w:val="left"/>
      <w:pPr>
        <w:tabs>
          <w:tab w:val="num" w:pos="6480"/>
        </w:tabs>
        <w:ind w:left="6480" w:hanging="360"/>
      </w:pPr>
      <w:rPr>
        <w:rFonts w:ascii="Arial" w:hAnsi="Arial" w:hint="default"/>
      </w:rPr>
    </w:lvl>
  </w:abstractNum>
  <w:abstractNum w:abstractNumId="2">
    <w:nsid w:val="1A030F6E"/>
    <w:multiLevelType w:val="hybridMultilevel"/>
    <w:tmpl w:val="054475C0"/>
    <w:lvl w:ilvl="0" w:tplc="AD9A8812">
      <w:start w:val="178"/>
      <w:numFmt w:val="bullet"/>
      <w:lvlText w:val="»"/>
      <w:lvlJc w:val="left"/>
      <w:pPr>
        <w:ind w:left="3960" w:hanging="360"/>
      </w:pPr>
      <w:rPr>
        <w:rFonts w:ascii="Arial" w:hAnsi="Arial" w:hint="default"/>
      </w:rPr>
    </w:lvl>
    <w:lvl w:ilvl="1" w:tplc="04050003" w:tentative="1">
      <w:start w:val="1"/>
      <w:numFmt w:val="bullet"/>
      <w:lvlText w:val="o"/>
      <w:lvlJc w:val="left"/>
      <w:pPr>
        <w:ind w:left="4680" w:hanging="360"/>
      </w:pPr>
      <w:rPr>
        <w:rFonts w:ascii="Courier New" w:hAnsi="Courier New" w:cs="Courier New" w:hint="default"/>
      </w:rPr>
    </w:lvl>
    <w:lvl w:ilvl="2" w:tplc="04050005" w:tentative="1">
      <w:start w:val="1"/>
      <w:numFmt w:val="bullet"/>
      <w:lvlText w:val=""/>
      <w:lvlJc w:val="left"/>
      <w:pPr>
        <w:ind w:left="5400" w:hanging="360"/>
      </w:pPr>
      <w:rPr>
        <w:rFonts w:ascii="Wingdings" w:hAnsi="Wingdings" w:hint="default"/>
      </w:rPr>
    </w:lvl>
    <w:lvl w:ilvl="3" w:tplc="04050001" w:tentative="1">
      <w:start w:val="1"/>
      <w:numFmt w:val="bullet"/>
      <w:lvlText w:val=""/>
      <w:lvlJc w:val="left"/>
      <w:pPr>
        <w:ind w:left="6120" w:hanging="360"/>
      </w:pPr>
      <w:rPr>
        <w:rFonts w:ascii="Symbol" w:hAnsi="Symbol" w:hint="default"/>
      </w:rPr>
    </w:lvl>
    <w:lvl w:ilvl="4" w:tplc="04050003" w:tentative="1">
      <w:start w:val="1"/>
      <w:numFmt w:val="bullet"/>
      <w:lvlText w:val="o"/>
      <w:lvlJc w:val="left"/>
      <w:pPr>
        <w:ind w:left="6840" w:hanging="360"/>
      </w:pPr>
      <w:rPr>
        <w:rFonts w:ascii="Courier New" w:hAnsi="Courier New" w:cs="Courier New" w:hint="default"/>
      </w:rPr>
    </w:lvl>
    <w:lvl w:ilvl="5" w:tplc="04050005" w:tentative="1">
      <w:start w:val="1"/>
      <w:numFmt w:val="bullet"/>
      <w:lvlText w:val=""/>
      <w:lvlJc w:val="left"/>
      <w:pPr>
        <w:ind w:left="7560" w:hanging="360"/>
      </w:pPr>
      <w:rPr>
        <w:rFonts w:ascii="Wingdings" w:hAnsi="Wingdings" w:hint="default"/>
      </w:rPr>
    </w:lvl>
    <w:lvl w:ilvl="6" w:tplc="04050001" w:tentative="1">
      <w:start w:val="1"/>
      <w:numFmt w:val="bullet"/>
      <w:lvlText w:val=""/>
      <w:lvlJc w:val="left"/>
      <w:pPr>
        <w:ind w:left="8280" w:hanging="360"/>
      </w:pPr>
      <w:rPr>
        <w:rFonts w:ascii="Symbol" w:hAnsi="Symbol" w:hint="default"/>
      </w:rPr>
    </w:lvl>
    <w:lvl w:ilvl="7" w:tplc="04050003" w:tentative="1">
      <w:start w:val="1"/>
      <w:numFmt w:val="bullet"/>
      <w:lvlText w:val="o"/>
      <w:lvlJc w:val="left"/>
      <w:pPr>
        <w:ind w:left="9000" w:hanging="360"/>
      </w:pPr>
      <w:rPr>
        <w:rFonts w:ascii="Courier New" w:hAnsi="Courier New" w:cs="Courier New" w:hint="default"/>
      </w:rPr>
    </w:lvl>
    <w:lvl w:ilvl="8" w:tplc="04050005" w:tentative="1">
      <w:start w:val="1"/>
      <w:numFmt w:val="bullet"/>
      <w:lvlText w:val=""/>
      <w:lvlJc w:val="left"/>
      <w:pPr>
        <w:ind w:left="9720" w:hanging="360"/>
      </w:pPr>
      <w:rPr>
        <w:rFonts w:ascii="Wingdings" w:hAnsi="Wingdings" w:hint="default"/>
      </w:rPr>
    </w:lvl>
  </w:abstractNum>
  <w:abstractNum w:abstractNumId="3">
    <w:nsid w:val="1D8D6AF7"/>
    <w:multiLevelType w:val="hybridMultilevel"/>
    <w:tmpl w:val="C7825064"/>
    <w:lvl w:ilvl="0" w:tplc="A4CEF110">
      <w:start w:val="1"/>
      <w:numFmt w:val="bullet"/>
      <w:lvlText w:val="•"/>
      <w:lvlJc w:val="left"/>
      <w:pPr>
        <w:tabs>
          <w:tab w:val="num" w:pos="720"/>
        </w:tabs>
        <w:ind w:left="720" w:hanging="360"/>
      </w:pPr>
      <w:rPr>
        <w:rFonts w:ascii="Arial" w:hAnsi="Arial" w:hint="default"/>
      </w:rPr>
    </w:lvl>
    <w:lvl w:ilvl="1" w:tplc="7FC66678" w:tentative="1">
      <w:start w:val="1"/>
      <w:numFmt w:val="bullet"/>
      <w:lvlText w:val="•"/>
      <w:lvlJc w:val="left"/>
      <w:pPr>
        <w:tabs>
          <w:tab w:val="num" w:pos="1440"/>
        </w:tabs>
        <w:ind w:left="1440" w:hanging="360"/>
      </w:pPr>
      <w:rPr>
        <w:rFonts w:ascii="Arial" w:hAnsi="Arial" w:hint="default"/>
      </w:rPr>
    </w:lvl>
    <w:lvl w:ilvl="2" w:tplc="60BA2FAE" w:tentative="1">
      <w:start w:val="1"/>
      <w:numFmt w:val="bullet"/>
      <w:lvlText w:val="•"/>
      <w:lvlJc w:val="left"/>
      <w:pPr>
        <w:tabs>
          <w:tab w:val="num" w:pos="2160"/>
        </w:tabs>
        <w:ind w:left="2160" w:hanging="360"/>
      </w:pPr>
      <w:rPr>
        <w:rFonts w:ascii="Arial" w:hAnsi="Arial" w:hint="default"/>
      </w:rPr>
    </w:lvl>
    <w:lvl w:ilvl="3" w:tplc="A3403E06" w:tentative="1">
      <w:start w:val="1"/>
      <w:numFmt w:val="bullet"/>
      <w:lvlText w:val="•"/>
      <w:lvlJc w:val="left"/>
      <w:pPr>
        <w:tabs>
          <w:tab w:val="num" w:pos="2880"/>
        </w:tabs>
        <w:ind w:left="2880" w:hanging="360"/>
      </w:pPr>
      <w:rPr>
        <w:rFonts w:ascii="Arial" w:hAnsi="Arial" w:hint="default"/>
      </w:rPr>
    </w:lvl>
    <w:lvl w:ilvl="4" w:tplc="FABA4D60" w:tentative="1">
      <w:start w:val="1"/>
      <w:numFmt w:val="bullet"/>
      <w:lvlText w:val="•"/>
      <w:lvlJc w:val="left"/>
      <w:pPr>
        <w:tabs>
          <w:tab w:val="num" w:pos="3600"/>
        </w:tabs>
        <w:ind w:left="3600" w:hanging="360"/>
      </w:pPr>
      <w:rPr>
        <w:rFonts w:ascii="Arial" w:hAnsi="Arial" w:hint="default"/>
      </w:rPr>
    </w:lvl>
    <w:lvl w:ilvl="5" w:tplc="DB62F77A" w:tentative="1">
      <w:start w:val="1"/>
      <w:numFmt w:val="bullet"/>
      <w:lvlText w:val="•"/>
      <w:lvlJc w:val="left"/>
      <w:pPr>
        <w:tabs>
          <w:tab w:val="num" w:pos="4320"/>
        </w:tabs>
        <w:ind w:left="4320" w:hanging="360"/>
      </w:pPr>
      <w:rPr>
        <w:rFonts w:ascii="Arial" w:hAnsi="Arial" w:hint="default"/>
      </w:rPr>
    </w:lvl>
    <w:lvl w:ilvl="6" w:tplc="AA1C9EAA" w:tentative="1">
      <w:start w:val="1"/>
      <w:numFmt w:val="bullet"/>
      <w:lvlText w:val="•"/>
      <w:lvlJc w:val="left"/>
      <w:pPr>
        <w:tabs>
          <w:tab w:val="num" w:pos="5040"/>
        </w:tabs>
        <w:ind w:left="5040" w:hanging="360"/>
      </w:pPr>
      <w:rPr>
        <w:rFonts w:ascii="Arial" w:hAnsi="Arial" w:hint="default"/>
      </w:rPr>
    </w:lvl>
    <w:lvl w:ilvl="7" w:tplc="74DCA638" w:tentative="1">
      <w:start w:val="1"/>
      <w:numFmt w:val="bullet"/>
      <w:lvlText w:val="•"/>
      <w:lvlJc w:val="left"/>
      <w:pPr>
        <w:tabs>
          <w:tab w:val="num" w:pos="5760"/>
        </w:tabs>
        <w:ind w:left="5760" w:hanging="360"/>
      </w:pPr>
      <w:rPr>
        <w:rFonts w:ascii="Arial" w:hAnsi="Arial" w:hint="default"/>
      </w:rPr>
    </w:lvl>
    <w:lvl w:ilvl="8" w:tplc="2146D968" w:tentative="1">
      <w:start w:val="1"/>
      <w:numFmt w:val="bullet"/>
      <w:lvlText w:val="•"/>
      <w:lvlJc w:val="left"/>
      <w:pPr>
        <w:tabs>
          <w:tab w:val="num" w:pos="6480"/>
        </w:tabs>
        <w:ind w:left="6480" w:hanging="360"/>
      </w:pPr>
      <w:rPr>
        <w:rFonts w:ascii="Arial" w:hAnsi="Arial" w:hint="default"/>
      </w:rPr>
    </w:lvl>
  </w:abstractNum>
  <w:abstractNum w:abstractNumId="4">
    <w:nsid w:val="1E607E9F"/>
    <w:multiLevelType w:val="hybridMultilevel"/>
    <w:tmpl w:val="F99A527E"/>
    <w:lvl w:ilvl="0" w:tplc="0C5ECA96">
      <w:start w:val="1"/>
      <w:numFmt w:val="bullet"/>
      <w:lvlText w:val="•"/>
      <w:lvlJc w:val="left"/>
      <w:pPr>
        <w:tabs>
          <w:tab w:val="num" w:pos="720"/>
        </w:tabs>
        <w:ind w:left="720" w:hanging="360"/>
      </w:pPr>
      <w:rPr>
        <w:rFonts w:ascii="Arial" w:hAnsi="Arial" w:hint="default"/>
      </w:rPr>
    </w:lvl>
    <w:lvl w:ilvl="1" w:tplc="6AF6BBDE">
      <w:start w:val="1"/>
      <w:numFmt w:val="bullet"/>
      <w:lvlText w:val="•"/>
      <w:lvlJc w:val="left"/>
      <w:pPr>
        <w:tabs>
          <w:tab w:val="num" w:pos="1440"/>
        </w:tabs>
        <w:ind w:left="1440" w:hanging="360"/>
      </w:pPr>
      <w:rPr>
        <w:rFonts w:ascii="Arial" w:hAnsi="Arial" w:hint="default"/>
      </w:rPr>
    </w:lvl>
    <w:lvl w:ilvl="2" w:tplc="A482B0A6">
      <w:start w:val="1"/>
      <w:numFmt w:val="bullet"/>
      <w:lvlText w:val="•"/>
      <w:lvlJc w:val="left"/>
      <w:pPr>
        <w:tabs>
          <w:tab w:val="num" w:pos="2160"/>
        </w:tabs>
        <w:ind w:left="2160" w:hanging="360"/>
      </w:pPr>
      <w:rPr>
        <w:rFonts w:ascii="Arial" w:hAnsi="Arial" w:hint="default"/>
      </w:rPr>
    </w:lvl>
    <w:lvl w:ilvl="3" w:tplc="788AD630">
      <w:start w:val="1"/>
      <w:numFmt w:val="bullet"/>
      <w:lvlText w:val="•"/>
      <w:lvlJc w:val="left"/>
      <w:pPr>
        <w:tabs>
          <w:tab w:val="num" w:pos="2880"/>
        </w:tabs>
        <w:ind w:left="2880" w:hanging="360"/>
      </w:pPr>
      <w:rPr>
        <w:rFonts w:ascii="Arial" w:hAnsi="Arial" w:hint="default"/>
      </w:rPr>
    </w:lvl>
    <w:lvl w:ilvl="4" w:tplc="AD9A8812">
      <w:start w:val="178"/>
      <w:numFmt w:val="bullet"/>
      <w:lvlText w:val="»"/>
      <w:lvlJc w:val="left"/>
      <w:pPr>
        <w:tabs>
          <w:tab w:val="num" w:pos="3600"/>
        </w:tabs>
        <w:ind w:left="3600" w:hanging="360"/>
      </w:pPr>
      <w:rPr>
        <w:rFonts w:ascii="Arial" w:hAnsi="Arial" w:hint="default"/>
      </w:rPr>
    </w:lvl>
    <w:lvl w:ilvl="5" w:tplc="BC823DD6" w:tentative="1">
      <w:start w:val="1"/>
      <w:numFmt w:val="bullet"/>
      <w:lvlText w:val="•"/>
      <w:lvlJc w:val="left"/>
      <w:pPr>
        <w:tabs>
          <w:tab w:val="num" w:pos="4320"/>
        </w:tabs>
        <w:ind w:left="4320" w:hanging="360"/>
      </w:pPr>
      <w:rPr>
        <w:rFonts w:ascii="Arial" w:hAnsi="Arial" w:hint="default"/>
      </w:rPr>
    </w:lvl>
    <w:lvl w:ilvl="6" w:tplc="94D8CC60" w:tentative="1">
      <w:start w:val="1"/>
      <w:numFmt w:val="bullet"/>
      <w:lvlText w:val="•"/>
      <w:lvlJc w:val="left"/>
      <w:pPr>
        <w:tabs>
          <w:tab w:val="num" w:pos="5040"/>
        </w:tabs>
        <w:ind w:left="5040" w:hanging="360"/>
      </w:pPr>
      <w:rPr>
        <w:rFonts w:ascii="Arial" w:hAnsi="Arial" w:hint="default"/>
      </w:rPr>
    </w:lvl>
    <w:lvl w:ilvl="7" w:tplc="27C4EE7C" w:tentative="1">
      <w:start w:val="1"/>
      <w:numFmt w:val="bullet"/>
      <w:lvlText w:val="•"/>
      <w:lvlJc w:val="left"/>
      <w:pPr>
        <w:tabs>
          <w:tab w:val="num" w:pos="5760"/>
        </w:tabs>
        <w:ind w:left="5760" w:hanging="360"/>
      </w:pPr>
      <w:rPr>
        <w:rFonts w:ascii="Arial" w:hAnsi="Arial" w:hint="default"/>
      </w:rPr>
    </w:lvl>
    <w:lvl w:ilvl="8" w:tplc="995A9612" w:tentative="1">
      <w:start w:val="1"/>
      <w:numFmt w:val="bullet"/>
      <w:lvlText w:val="•"/>
      <w:lvlJc w:val="left"/>
      <w:pPr>
        <w:tabs>
          <w:tab w:val="num" w:pos="6480"/>
        </w:tabs>
        <w:ind w:left="6480" w:hanging="360"/>
      </w:pPr>
      <w:rPr>
        <w:rFonts w:ascii="Arial" w:hAnsi="Arial" w:hint="default"/>
      </w:rPr>
    </w:lvl>
  </w:abstractNum>
  <w:abstractNum w:abstractNumId="5">
    <w:nsid w:val="28B71E01"/>
    <w:multiLevelType w:val="hybridMultilevel"/>
    <w:tmpl w:val="72606C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94F6F4A"/>
    <w:multiLevelType w:val="hybridMultilevel"/>
    <w:tmpl w:val="5A4819EC"/>
    <w:lvl w:ilvl="0" w:tplc="CE1E0152">
      <w:start w:val="1"/>
      <w:numFmt w:val="bullet"/>
      <w:lvlText w:val="•"/>
      <w:lvlJc w:val="left"/>
      <w:pPr>
        <w:tabs>
          <w:tab w:val="num" w:pos="720"/>
        </w:tabs>
        <w:ind w:left="720" w:hanging="360"/>
      </w:pPr>
      <w:rPr>
        <w:rFonts w:ascii="Arial" w:hAnsi="Arial" w:hint="default"/>
      </w:rPr>
    </w:lvl>
    <w:lvl w:ilvl="1" w:tplc="E698D3D8" w:tentative="1">
      <w:start w:val="1"/>
      <w:numFmt w:val="bullet"/>
      <w:lvlText w:val="•"/>
      <w:lvlJc w:val="left"/>
      <w:pPr>
        <w:tabs>
          <w:tab w:val="num" w:pos="1440"/>
        </w:tabs>
        <w:ind w:left="1440" w:hanging="360"/>
      </w:pPr>
      <w:rPr>
        <w:rFonts w:ascii="Arial" w:hAnsi="Arial" w:hint="default"/>
      </w:rPr>
    </w:lvl>
    <w:lvl w:ilvl="2" w:tplc="BBB213DA">
      <w:start w:val="178"/>
      <w:numFmt w:val="bullet"/>
      <w:lvlText w:val="•"/>
      <w:lvlJc w:val="left"/>
      <w:pPr>
        <w:tabs>
          <w:tab w:val="num" w:pos="2160"/>
        </w:tabs>
        <w:ind w:left="2160" w:hanging="360"/>
      </w:pPr>
      <w:rPr>
        <w:rFonts w:ascii="Arial" w:hAnsi="Arial" w:hint="default"/>
      </w:rPr>
    </w:lvl>
    <w:lvl w:ilvl="3" w:tplc="F2B6F350" w:tentative="1">
      <w:start w:val="1"/>
      <w:numFmt w:val="bullet"/>
      <w:lvlText w:val="•"/>
      <w:lvlJc w:val="left"/>
      <w:pPr>
        <w:tabs>
          <w:tab w:val="num" w:pos="2880"/>
        </w:tabs>
        <w:ind w:left="2880" w:hanging="360"/>
      </w:pPr>
      <w:rPr>
        <w:rFonts w:ascii="Arial" w:hAnsi="Arial" w:hint="default"/>
      </w:rPr>
    </w:lvl>
    <w:lvl w:ilvl="4" w:tplc="EE04C4A8" w:tentative="1">
      <w:start w:val="1"/>
      <w:numFmt w:val="bullet"/>
      <w:lvlText w:val="•"/>
      <w:lvlJc w:val="left"/>
      <w:pPr>
        <w:tabs>
          <w:tab w:val="num" w:pos="3600"/>
        </w:tabs>
        <w:ind w:left="3600" w:hanging="360"/>
      </w:pPr>
      <w:rPr>
        <w:rFonts w:ascii="Arial" w:hAnsi="Arial" w:hint="default"/>
      </w:rPr>
    </w:lvl>
    <w:lvl w:ilvl="5" w:tplc="E17E32AA" w:tentative="1">
      <w:start w:val="1"/>
      <w:numFmt w:val="bullet"/>
      <w:lvlText w:val="•"/>
      <w:lvlJc w:val="left"/>
      <w:pPr>
        <w:tabs>
          <w:tab w:val="num" w:pos="4320"/>
        </w:tabs>
        <w:ind w:left="4320" w:hanging="360"/>
      </w:pPr>
      <w:rPr>
        <w:rFonts w:ascii="Arial" w:hAnsi="Arial" w:hint="default"/>
      </w:rPr>
    </w:lvl>
    <w:lvl w:ilvl="6" w:tplc="FEA49C9E" w:tentative="1">
      <w:start w:val="1"/>
      <w:numFmt w:val="bullet"/>
      <w:lvlText w:val="•"/>
      <w:lvlJc w:val="left"/>
      <w:pPr>
        <w:tabs>
          <w:tab w:val="num" w:pos="5040"/>
        </w:tabs>
        <w:ind w:left="5040" w:hanging="360"/>
      </w:pPr>
      <w:rPr>
        <w:rFonts w:ascii="Arial" w:hAnsi="Arial" w:hint="default"/>
      </w:rPr>
    </w:lvl>
    <w:lvl w:ilvl="7" w:tplc="D8DE49A0" w:tentative="1">
      <w:start w:val="1"/>
      <w:numFmt w:val="bullet"/>
      <w:lvlText w:val="•"/>
      <w:lvlJc w:val="left"/>
      <w:pPr>
        <w:tabs>
          <w:tab w:val="num" w:pos="5760"/>
        </w:tabs>
        <w:ind w:left="5760" w:hanging="360"/>
      </w:pPr>
      <w:rPr>
        <w:rFonts w:ascii="Arial" w:hAnsi="Arial" w:hint="default"/>
      </w:rPr>
    </w:lvl>
    <w:lvl w:ilvl="8" w:tplc="F564B7EA" w:tentative="1">
      <w:start w:val="1"/>
      <w:numFmt w:val="bullet"/>
      <w:lvlText w:val="•"/>
      <w:lvlJc w:val="left"/>
      <w:pPr>
        <w:tabs>
          <w:tab w:val="num" w:pos="6480"/>
        </w:tabs>
        <w:ind w:left="6480" w:hanging="360"/>
      </w:pPr>
      <w:rPr>
        <w:rFonts w:ascii="Arial" w:hAnsi="Arial" w:hint="default"/>
      </w:rPr>
    </w:lvl>
  </w:abstractNum>
  <w:abstractNum w:abstractNumId="7">
    <w:nsid w:val="2B146658"/>
    <w:multiLevelType w:val="hybridMultilevel"/>
    <w:tmpl w:val="0EC866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AAC633B"/>
    <w:multiLevelType w:val="hybridMultilevel"/>
    <w:tmpl w:val="43E8A57A"/>
    <w:lvl w:ilvl="0" w:tplc="C4662CF4">
      <w:start w:val="1"/>
      <w:numFmt w:val="bullet"/>
      <w:lvlText w:val="•"/>
      <w:lvlJc w:val="left"/>
      <w:pPr>
        <w:tabs>
          <w:tab w:val="num" w:pos="720"/>
        </w:tabs>
        <w:ind w:left="720" w:hanging="360"/>
      </w:pPr>
      <w:rPr>
        <w:rFonts w:ascii="Arial" w:hAnsi="Arial" w:hint="default"/>
      </w:rPr>
    </w:lvl>
    <w:lvl w:ilvl="1" w:tplc="DD5A484C" w:tentative="1">
      <w:start w:val="1"/>
      <w:numFmt w:val="bullet"/>
      <w:lvlText w:val="•"/>
      <w:lvlJc w:val="left"/>
      <w:pPr>
        <w:tabs>
          <w:tab w:val="num" w:pos="1440"/>
        </w:tabs>
        <w:ind w:left="1440" w:hanging="360"/>
      </w:pPr>
      <w:rPr>
        <w:rFonts w:ascii="Arial" w:hAnsi="Arial" w:hint="default"/>
      </w:rPr>
    </w:lvl>
    <w:lvl w:ilvl="2" w:tplc="107CDFCC" w:tentative="1">
      <w:start w:val="1"/>
      <w:numFmt w:val="bullet"/>
      <w:lvlText w:val="•"/>
      <w:lvlJc w:val="left"/>
      <w:pPr>
        <w:tabs>
          <w:tab w:val="num" w:pos="2160"/>
        </w:tabs>
        <w:ind w:left="2160" w:hanging="360"/>
      </w:pPr>
      <w:rPr>
        <w:rFonts w:ascii="Arial" w:hAnsi="Arial" w:hint="default"/>
      </w:rPr>
    </w:lvl>
    <w:lvl w:ilvl="3" w:tplc="335E25A2" w:tentative="1">
      <w:start w:val="1"/>
      <w:numFmt w:val="bullet"/>
      <w:lvlText w:val="•"/>
      <w:lvlJc w:val="left"/>
      <w:pPr>
        <w:tabs>
          <w:tab w:val="num" w:pos="2880"/>
        </w:tabs>
        <w:ind w:left="2880" w:hanging="360"/>
      </w:pPr>
      <w:rPr>
        <w:rFonts w:ascii="Arial" w:hAnsi="Arial" w:hint="default"/>
      </w:rPr>
    </w:lvl>
    <w:lvl w:ilvl="4" w:tplc="3DC2BA38" w:tentative="1">
      <w:start w:val="1"/>
      <w:numFmt w:val="bullet"/>
      <w:lvlText w:val="•"/>
      <w:lvlJc w:val="left"/>
      <w:pPr>
        <w:tabs>
          <w:tab w:val="num" w:pos="3600"/>
        </w:tabs>
        <w:ind w:left="3600" w:hanging="360"/>
      </w:pPr>
      <w:rPr>
        <w:rFonts w:ascii="Arial" w:hAnsi="Arial" w:hint="default"/>
      </w:rPr>
    </w:lvl>
    <w:lvl w:ilvl="5" w:tplc="910E72B8" w:tentative="1">
      <w:start w:val="1"/>
      <w:numFmt w:val="bullet"/>
      <w:lvlText w:val="•"/>
      <w:lvlJc w:val="left"/>
      <w:pPr>
        <w:tabs>
          <w:tab w:val="num" w:pos="4320"/>
        </w:tabs>
        <w:ind w:left="4320" w:hanging="360"/>
      </w:pPr>
      <w:rPr>
        <w:rFonts w:ascii="Arial" w:hAnsi="Arial" w:hint="default"/>
      </w:rPr>
    </w:lvl>
    <w:lvl w:ilvl="6" w:tplc="68EEE992" w:tentative="1">
      <w:start w:val="1"/>
      <w:numFmt w:val="bullet"/>
      <w:lvlText w:val="•"/>
      <w:lvlJc w:val="left"/>
      <w:pPr>
        <w:tabs>
          <w:tab w:val="num" w:pos="5040"/>
        </w:tabs>
        <w:ind w:left="5040" w:hanging="360"/>
      </w:pPr>
      <w:rPr>
        <w:rFonts w:ascii="Arial" w:hAnsi="Arial" w:hint="default"/>
      </w:rPr>
    </w:lvl>
    <w:lvl w:ilvl="7" w:tplc="2760D2D2" w:tentative="1">
      <w:start w:val="1"/>
      <w:numFmt w:val="bullet"/>
      <w:lvlText w:val="•"/>
      <w:lvlJc w:val="left"/>
      <w:pPr>
        <w:tabs>
          <w:tab w:val="num" w:pos="5760"/>
        </w:tabs>
        <w:ind w:left="5760" w:hanging="360"/>
      </w:pPr>
      <w:rPr>
        <w:rFonts w:ascii="Arial" w:hAnsi="Arial" w:hint="default"/>
      </w:rPr>
    </w:lvl>
    <w:lvl w:ilvl="8" w:tplc="3CE0EE14" w:tentative="1">
      <w:start w:val="1"/>
      <w:numFmt w:val="bullet"/>
      <w:lvlText w:val="•"/>
      <w:lvlJc w:val="left"/>
      <w:pPr>
        <w:tabs>
          <w:tab w:val="num" w:pos="6480"/>
        </w:tabs>
        <w:ind w:left="6480" w:hanging="360"/>
      </w:pPr>
      <w:rPr>
        <w:rFonts w:ascii="Arial" w:hAnsi="Arial" w:hint="default"/>
      </w:rPr>
    </w:lvl>
  </w:abstractNum>
  <w:abstractNum w:abstractNumId="9">
    <w:nsid w:val="58504226"/>
    <w:multiLevelType w:val="hybridMultilevel"/>
    <w:tmpl w:val="FB38181A"/>
    <w:lvl w:ilvl="0" w:tplc="AD9A8812">
      <w:start w:val="178"/>
      <w:numFmt w:val="bullet"/>
      <w:lvlText w:val="»"/>
      <w:lvlJc w:val="left"/>
      <w:pPr>
        <w:ind w:left="3960" w:hanging="360"/>
      </w:pPr>
      <w:rPr>
        <w:rFonts w:ascii="Arial" w:hAnsi="Arial" w:hint="default"/>
      </w:rPr>
    </w:lvl>
    <w:lvl w:ilvl="1" w:tplc="04050003" w:tentative="1">
      <w:start w:val="1"/>
      <w:numFmt w:val="bullet"/>
      <w:lvlText w:val="o"/>
      <w:lvlJc w:val="left"/>
      <w:pPr>
        <w:ind w:left="4680" w:hanging="360"/>
      </w:pPr>
      <w:rPr>
        <w:rFonts w:ascii="Courier New" w:hAnsi="Courier New" w:cs="Courier New" w:hint="default"/>
      </w:rPr>
    </w:lvl>
    <w:lvl w:ilvl="2" w:tplc="04050005" w:tentative="1">
      <w:start w:val="1"/>
      <w:numFmt w:val="bullet"/>
      <w:lvlText w:val=""/>
      <w:lvlJc w:val="left"/>
      <w:pPr>
        <w:ind w:left="5400" w:hanging="360"/>
      </w:pPr>
      <w:rPr>
        <w:rFonts w:ascii="Wingdings" w:hAnsi="Wingdings" w:hint="default"/>
      </w:rPr>
    </w:lvl>
    <w:lvl w:ilvl="3" w:tplc="04050001" w:tentative="1">
      <w:start w:val="1"/>
      <w:numFmt w:val="bullet"/>
      <w:lvlText w:val=""/>
      <w:lvlJc w:val="left"/>
      <w:pPr>
        <w:ind w:left="6120" w:hanging="360"/>
      </w:pPr>
      <w:rPr>
        <w:rFonts w:ascii="Symbol" w:hAnsi="Symbol" w:hint="default"/>
      </w:rPr>
    </w:lvl>
    <w:lvl w:ilvl="4" w:tplc="04050003" w:tentative="1">
      <w:start w:val="1"/>
      <w:numFmt w:val="bullet"/>
      <w:lvlText w:val="o"/>
      <w:lvlJc w:val="left"/>
      <w:pPr>
        <w:ind w:left="6840" w:hanging="360"/>
      </w:pPr>
      <w:rPr>
        <w:rFonts w:ascii="Courier New" w:hAnsi="Courier New" w:cs="Courier New" w:hint="default"/>
      </w:rPr>
    </w:lvl>
    <w:lvl w:ilvl="5" w:tplc="04050005" w:tentative="1">
      <w:start w:val="1"/>
      <w:numFmt w:val="bullet"/>
      <w:lvlText w:val=""/>
      <w:lvlJc w:val="left"/>
      <w:pPr>
        <w:ind w:left="7560" w:hanging="360"/>
      </w:pPr>
      <w:rPr>
        <w:rFonts w:ascii="Wingdings" w:hAnsi="Wingdings" w:hint="default"/>
      </w:rPr>
    </w:lvl>
    <w:lvl w:ilvl="6" w:tplc="04050001" w:tentative="1">
      <w:start w:val="1"/>
      <w:numFmt w:val="bullet"/>
      <w:lvlText w:val=""/>
      <w:lvlJc w:val="left"/>
      <w:pPr>
        <w:ind w:left="8280" w:hanging="360"/>
      </w:pPr>
      <w:rPr>
        <w:rFonts w:ascii="Symbol" w:hAnsi="Symbol" w:hint="default"/>
      </w:rPr>
    </w:lvl>
    <w:lvl w:ilvl="7" w:tplc="04050003" w:tentative="1">
      <w:start w:val="1"/>
      <w:numFmt w:val="bullet"/>
      <w:lvlText w:val="o"/>
      <w:lvlJc w:val="left"/>
      <w:pPr>
        <w:ind w:left="9000" w:hanging="360"/>
      </w:pPr>
      <w:rPr>
        <w:rFonts w:ascii="Courier New" w:hAnsi="Courier New" w:cs="Courier New" w:hint="default"/>
      </w:rPr>
    </w:lvl>
    <w:lvl w:ilvl="8" w:tplc="04050005" w:tentative="1">
      <w:start w:val="1"/>
      <w:numFmt w:val="bullet"/>
      <w:lvlText w:val=""/>
      <w:lvlJc w:val="left"/>
      <w:pPr>
        <w:ind w:left="9720" w:hanging="360"/>
      </w:pPr>
      <w:rPr>
        <w:rFonts w:ascii="Wingdings" w:hAnsi="Wingdings" w:hint="default"/>
      </w:rPr>
    </w:lvl>
  </w:abstractNum>
  <w:abstractNum w:abstractNumId="10">
    <w:nsid w:val="5FD06A4A"/>
    <w:multiLevelType w:val="hybridMultilevel"/>
    <w:tmpl w:val="9EE2F0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64816BA4"/>
    <w:multiLevelType w:val="hybridMultilevel"/>
    <w:tmpl w:val="9A40EFF6"/>
    <w:lvl w:ilvl="0" w:tplc="4D4CEB72">
      <w:start w:val="1"/>
      <w:numFmt w:val="bullet"/>
      <w:lvlText w:val="•"/>
      <w:lvlJc w:val="left"/>
      <w:pPr>
        <w:tabs>
          <w:tab w:val="num" w:pos="720"/>
        </w:tabs>
        <w:ind w:left="720" w:hanging="360"/>
      </w:pPr>
      <w:rPr>
        <w:rFonts w:ascii="Arial" w:hAnsi="Arial" w:hint="default"/>
      </w:rPr>
    </w:lvl>
    <w:lvl w:ilvl="1" w:tplc="2C50491C" w:tentative="1">
      <w:start w:val="1"/>
      <w:numFmt w:val="bullet"/>
      <w:lvlText w:val="•"/>
      <w:lvlJc w:val="left"/>
      <w:pPr>
        <w:tabs>
          <w:tab w:val="num" w:pos="1440"/>
        </w:tabs>
        <w:ind w:left="1440" w:hanging="360"/>
      </w:pPr>
      <w:rPr>
        <w:rFonts w:ascii="Arial" w:hAnsi="Arial" w:hint="default"/>
      </w:rPr>
    </w:lvl>
    <w:lvl w:ilvl="2" w:tplc="113802CE" w:tentative="1">
      <w:start w:val="1"/>
      <w:numFmt w:val="bullet"/>
      <w:lvlText w:val="•"/>
      <w:lvlJc w:val="left"/>
      <w:pPr>
        <w:tabs>
          <w:tab w:val="num" w:pos="2160"/>
        </w:tabs>
        <w:ind w:left="2160" w:hanging="360"/>
      </w:pPr>
      <w:rPr>
        <w:rFonts w:ascii="Arial" w:hAnsi="Arial" w:hint="default"/>
      </w:rPr>
    </w:lvl>
    <w:lvl w:ilvl="3" w:tplc="FCD04B22" w:tentative="1">
      <w:start w:val="1"/>
      <w:numFmt w:val="bullet"/>
      <w:lvlText w:val="•"/>
      <w:lvlJc w:val="left"/>
      <w:pPr>
        <w:tabs>
          <w:tab w:val="num" w:pos="2880"/>
        </w:tabs>
        <w:ind w:left="2880" w:hanging="360"/>
      </w:pPr>
      <w:rPr>
        <w:rFonts w:ascii="Arial" w:hAnsi="Arial" w:hint="default"/>
      </w:rPr>
    </w:lvl>
    <w:lvl w:ilvl="4" w:tplc="CDF23804" w:tentative="1">
      <w:start w:val="1"/>
      <w:numFmt w:val="bullet"/>
      <w:lvlText w:val="•"/>
      <w:lvlJc w:val="left"/>
      <w:pPr>
        <w:tabs>
          <w:tab w:val="num" w:pos="3600"/>
        </w:tabs>
        <w:ind w:left="3600" w:hanging="360"/>
      </w:pPr>
      <w:rPr>
        <w:rFonts w:ascii="Arial" w:hAnsi="Arial" w:hint="default"/>
      </w:rPr>
    </w:lvl>
    <w:lvl w:ilvl="5" w:tplc="5EBCC262" w:tentative="1">
      <w:start w:val="1"/>
      <w:numFmt w:val="bullet"/>
      <w:lvlText w:val="•"/>
      <w:lvlJc w:val="left"/>
      <w:pPr>
        <w:tabs>
          <w:tab w:val="num" w:pos="4320"/>
        </w:tabs>
        <w:ind w:left="4320" w:hanging="360"/>
      </w:pPr>
      <w:rPr>
        <w:rFonts w:ascii="Arial" w:hAnsi="Arial" w:hint="default"/>
      </w:rPr>
    </w:lvl>
    <w:lvl w:ilvl="6" w:tplc="B45A8996" w:tentative="1">
      <w:start w:val="1"/>
      <w:numFmt w:val="bullet"/>
      <w:lvlText w:val="•"/>
      <w:lvlJc w:val="left"/>
      <w:pPr>
        <w:tabs>
          <w:tab w:val="num" w:pos="5040"/>
        </w:tabs>
        <w:ind w:left="5040" w:hanging="360"/>
      </w:pPr>
      <w:rPr>
        <w:rFonts w:ascii="Arial" w:hAnsi="Arial" w:hint="default"/>
      </w:rPr>
    </w:lvl>
    <w:lvl w:ilvl="7" w:tplc="CB9CC920" w:tentative="1">
      <w:start w:val="1"/>
      <w:numFmt w:val="bullet"/>
      <w:lvlText w:val="•"/>
      <w:lvlJc w:val="left"/>
      <w:pPr>
        <w:tabs>
          <w:tab w:val="num" w:pos="5760"/>
        </w:tabs>
        <w:ind w:left="5760" w:hanging="360"/>
      </w:pPr>
      <w:rPr>
        <w:rFonts w:ascii="Arial" w:hAnsi="Arial" w:hint="default"/>
      </w:rPr>
    </w:lvl>
    <w:lvl w:ilvl="8" w:tplc="44D4D700" w:tentative="1">
      <w:start w:val="1"/>
      <w:numFmt w:val="bullet"/>
      <w:lvlText w:val="•"/>
      <w:lvlJc w:val="left"/>
      <w:pPr>
        <w:tabs>
          <w:tab w:val="num" w:pos="6480"/>
        </w:tabs>
        <w:ind w:left="6480" w:hanging="360"/>
      </w:pPr>
      <w:rPr>
        <w:rFonts w:ascii="Arial" w:hAnsi="Arial" w:hint="default"/>
      </w:rPr>
    </w:lvl>
  </w:abstractNum>
  <w:abstractNum w:abstractNumId="12">
    <w:nsid w:val="6BD06A0D"/>
    <w:multiLevelType w:val="hybridMultilevel"/>
    <w:tmpl w:val="9E581E5E"/>
    <w:lvl w:ilvl="0" w:tplc="8736A0FA">
      <w:start w:val="1"/>
      <w:numFmt w:val="bullet"/>
      <w:lvlText w:val="•"/>
      <w:lvlJc w:val="left"/>
      <w:pPr>
        <w:tabs>
          <w:tab w:val="num" w:pos="720"/>
        </w:tabs>
        <w:ind w:left="720" w:hanging="360"/>
      </w:pPr>
      <w:rPr>
        <w:rFonts w:ascii="Arial" w:hAnsi="Arial" w:hint="default"/>
      </w:rPr>
    </w:lvl>
    <w:lvl w:ilvl="1" w:tplc="0966CF68" w:tentative="1">
      <w:start w:val="1"/>
      <w:numFmt w:val="bullet"/>
      <w:lvlText w:val="•"/>
      <w:lvlJc w:val="left"/>
      <w:pPr>
        <w:tabs>
          <w:tab w:val="num" w:pos="1440"/>
        </w:tabs>
        <w:ind w:left="1440" w:hanging="360"/>
      </w:pPr>
      <w:rPr>
        <w:rFonts w:ascii="Arial" w:hAnsi="Arial" w:hint="default"/>
      </w:rPr>
    </w:lvl>
    <w:lvl w:ilvl="2" w:tplc="596848A2">
      <w:start w:val="178"/>
      <w:numFmt w:val="bullet"/>
      <w:lvlText w:val="•"/>
      <w:lvlJc w:val="left"/>
      <w:pPr>
        <w:tabs>
          <w:tab w:val="num" w:pos="2160"/>
        </w:tabs>
        <w:ind w:left="2160" w:hanging="360"/>
      </w:pPr>
      <w:rPr>
        <w:rFonts w:ascii="Arial" w:hAnsi="Arial" w:hint="default"/>
      </w:rPr>
    </w:lvl>
    <w:lvl w:ilvl="3" w:tplc="FA2AE978" w:tentative="1">
      <w:start w:val="1"/>
      <w:numFmt w:val="bullet"/>
      <w:lvlText w:val="•"/>
      <w:lvlJc w:val="left"/>
      <w:pPr>
        <w:tabs>
          <w:tab w:val="num" w:pos="2880"/>
        </w:tabs>
        <w:ind w:left="2880" w:hanging="360"/>
      </w:pPr>
      <w:rPr>
        <w:rFonts w:ascii="Arial" w:hAnsi="Arial" w:hint="default"/>
      </w:rPr>
    </w:lvl>
    <w:lvl w:ilvl="4" w:tplc="27A412D2" w:tentative="1">
      <w:start w:val="1"/>
      <w:numFmt w:val="bullet"/>
      <w:lvlText w:val="•"/>
      <w:lvlJc w:val="left"/>
      <w:pPr>
        <w:tabs>
          <w:tab w:val="num" w:pos="3600"/>
        </w:tabs>
        <w:ind w:left="3600" w:hanging="360"/>
      </w:pPr>
      <w:rPr>
        <w:rFonts w:ascii="Arial" w:hAnsi="Arial" w:hint="default"/>
      </w:rPr>
    </w:lvl>
    <w:lvl w:ilvl="5" w:tplc="7D406A0C" w:tentative="1">
      <w:start w:val="1"/>
      <w:numFmt w:val="bullet"/>
      <w:lvlText w:val="•"/>
      <w:lvlJc w:val="left"/>
      <w:pPr>
        <w:tabs>
          <w:tab w:val="num" w:pos="4320"/>
        </w:tabs>
        <w:ind w:left="4320" w:hanging="360"/>
      </w:pPr>
      <w:rPr>
        <w:rFonts w:ascii="Arial" w:hAnsi="Arial" w:hint="default"/>
      </w:rPr>
    </w:lvl>
    <w:lvl w:ilvl="6" w:tplc="B67E7544" w:tentative="1">
      <w:start w:val="1"/>
      <w:numFmt w:val="bullet"/>
      <w:lvlText w:val="•"/>
      <w:lvlJc w:val="left"/>
      <w:pPr>
        <w:tabs>
          <w:tab w:val="num" w:pos="5040"/>
        </w:tabs>
        <w:ind w:left="5040" w:hanging="360"/>
      </w:pPr>
      <w:rPr>
        <w:rFonts w:ascii="Arial" w:hAnsi="Arial" w:hint="default"/>
      </w:rPr>
    </w:lvl>
    <w:lvl w:ilvl="7" w:tplc="243EBD12" w:tentative="1">
      <w:start w:val="1"/>
      <w:numFmt w:val="bullet"/>
      <w:lvlText w:val="•"/>
      <w:lvlJc w:val="left"/>
      <w:pPr>
        <w:tabs>
          <w:tab w:val="num" w:pos="5760"/>
        </w:tabs>
        <w:ind w:left="5760" w:hanging="360"/>
      </w:pPr>
      <w:rPr>
        <w:rFonts w:ascii="Arial" w:hAnsi="Arial" w:hint="default"/>
      </w:rPr>
    </w:lvl>
    <w:lvl w:ilvl="8" w:tplc="E084B34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3"/>
  </w:num>
  <w:num w:numId="4">
    <w:abstractNumId w:val="6"/>
  </w:num>
  <w:num w:numId="5">
    <w:abstractNumId w:val="12"/>
  </w:num>
  <w:num w:numId="6">
    <w:abstractNumId w:val="8"/>
  </w:num>
  <w:num w:numId="7">
    <w:abstractNumId w:val="11"/>
  </w:num>
  <w:num w:numId="8">
    <w:abstractNumId w:val="0"/>
  </w:num>
  <w:num w:numId="9">
    <w:abstractNumId w:val="1"/>
  </w:num>
  <w:num w:numId="10">
    <w:abstractNumId w:val="1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AF"/>
    <w:rsid w:val="00065B2D"/>
    <w:rsid w:val="001147F4"/>
    <w:rsid w:val="002B6285"/>
    <w:rsid w:val="007A6A7E"/>
    <w:rsid w:val="007E5D8A"/>
    <w:rsid w:val="00911076"/>
    <w:rsid w:val="009748C1"/>
    <w:rsid w:val="00AC47F6"/>
    <w:rsid w:val="00B15689"/>
    <w:rsid w:val="00B939AF"/>
    <w:rsid w:val="00BB521E"/>
    <w:rsid w:val="00C51D07"/>
    <w:rsid w:val="00D5431A"/>
    <w:rsid w:val="00EE42FA"/>
    <w:rsid w:val="00F85C02"/>
    <w:rsid w:val="00F951B1"/>
    <w:rsid w:val="00FA15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pPr>
      <w:spacing w:after="0" w:line="240" w:lineRule="auto"/>
    </w:pPr>
    <w:rPr>
      <w:rFonts w:ascii="Arial" w:eastAsia="Times New Roman" w:hAnsi="Arial" w:cs="Times New Roman"/>
      <w:szCs w:val="20"/>
      <w:lang w:eastAsia="cs-CZ"/>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pPr>
      <w:spacing w:after="0" w:line="240" w:lineRule="auto"/>
    </w:pPr>
    <w:rPr>
      <w:rFonts w:ascii="Arial" w:eastAsia="Times New Roman" w:hAnsi="Arial" w:cs="Times New Roman"/>
      <w:szCs w:val="20"/>
      <w:lang w:eastAsia="cs-CZ"/>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5473">
      <w:bodyDiv w:val="1"/>
      <w:marLeft w:val="0"/>
      <w:marRight w:val="0"/>
      <w:marTop w:val="0"/>
      <w:marBottom w:val="0"/>
      <w:divBdr>
        <w:top w:val="none" w:sz="0" w:space="0" w:color="auto"/>
        <w:left w:val="none" w:sz="0" w:space="0" w:color="auto"/>
        <w:bottom w:val="none" w:sz="0" w:space="0" w:color="auto"/>
        <w:right w:val="none" w:sz="0" w:space="0" w:color="auto"/>
      </w:divBdr>
      <w:divsChild>
        <w:div w:id="1941139627">
          <w:marLeft w:val="0"/>
          <w:marRight w:val="0"/>
          <w:marTop w:val="0"/>
          <w:marBottom w:val="0"/>
          <w:divBdr>
            <w:top w:val="none" w:sz="0" w:space="0" w:color="auto"/>
            <w:left w:val="none" w:sz="0" w:space="0" w:color="auto"/>
            <w:bottom w:val="none" w:sz="0" w:space="0" w:color="auto"/>
            <w:right w:val="none" w:sz="0" w:space="0" w:color="auto"/>
          </w:divBdr>
          <w:divsChild>
            <w:div w:id="719206188">
              <w:marLeft w:val="0"/>
              <w:marRight w:val="0"/>
              <w:marTop w:val="0"/>
              <w:marBottom w:val="0"/>
              <w:divBdr>
                <w:top w:val="none" w:sz="0" w:space="0" w:color="auto"/>
                <w:left w:val="none" w:sz="0" w:space="0" w:color="auto"/>
                <w:bottom w:val="none" w:sz="0" w:space="0" w:color="auto"/>
                <w:right w:val="none" w:sz="0" w:space="0" w:color="auto"/>
              </w:divBdr>
              <w:divsChild>
                <w:div w:id="1649750794">
                  <w:marLeft w:val="0"/>
                  <w:marRight w:val="0"/>
                  <w:marTop w:val="0"/>
                  <w:marBottom w:val="0"/>
                  <w:divBdr>
                    <w:top w:val="none" w:sz="0" w:space="0" w:color="auto"/>
                    <w:left w:val="none" w:sz="0" w:space="0" w:color="auto"/>
                    <w:bottom w:val="none" w:sz="0" w:space="0" w:color="auto"/>
                    <w:right w:val="none" w:sz="0" w:space="0" w:color="auto"/>
                  </w:divBdr>
                  <w:divsChild>
                    <w:div w:id="175190678">
                      <w:marLeft w:val="0"/>
                      <w:marRight w:val="0"/>
                      <w:marTop w:val="0"/>
                      <w:marBottom w:val="0"/>
                      <w:divBdr>
                        <w:top w:val="none" w:sz="0" w:space="0" w:color="auto"/>
                        <w:left w:val="none" w:sz="0" w:space="0" w:color="auto"/>
                        <w:bottom w:val="none" w:sz="0" w:space="0" w:color="auto"/>
                        <w:right w:val="none" w:sz="0" w:space="0" w:color="auto"/>
                      </w:divBdr>
                      <w:divsChild>
                        <w:div w:id="1560743287">
                          <w:marLeft w:val="0"/>
                          <w:marRight w:val="0"/>
                          <w:marTop w:val="0"/>
                          <w:marBottom w:val="0"/>
                          <w:divBdr>
                            <w:top w:val="none" w:sz="0" w:space="0" w:color="auto"/>
                            <w:left w:val="none" w:sz="0" w:space="0" w:color="auto"/>
                            <w:bottom w:val="none" w:sz="0" w:space="0" w:color="auto"/>
                            <w:right w:val="none" w:sz="0" w:space="0" w:color="auto"/>
                          </w:divBdr>
                        </w:div>
                      </w:divsChild>
                    </w:div>
                    <w:div w:id="1080566540">
                      <w:marLeft w:val="0"/>
                      <w:marRight w:val="0"/>
                      <w:marTop w:val="0"/>
                      <w:marBottom w:val="0"/>
                      <w:divBdr>
                        <w:top w:val="none" w:sz="0" w:space="0" w:color="auto"/>
                        <w:left w:val="none" w:sz="0" w:space="0" w:color="auto"/>
                        <w:bottom w:val="none" w:sz="0" w:space="0" w:color="auto"/>
                        <w:right w:val="none" w:sz="0" w:space="0" w:color="auto"/>
                      </w:divBdr>
                      <w:divsChild>
                        <w:div w:id="859585835">
                          <w:marLeft w:val="0"/>
                          <w:marRight w:val="0"/>
                          <w:marTop w:val="0"/>
                          <w:marBottom w:val="0"/>
                          <w:divBdr>
                            <w:top w:val="none" w:sz="0" w:space="0" w:color="auto"/>
                            <w:left w:val="none" w:sz="0" w:space="0" w:color="auto"/>
                            <w:bottom w:val="none" w:sz="0" w:space="0" w:color="auto"/>
                            <w:right w:val="none" w:sz="0" w:space="0" w:color="auto"/>
                          </w:divBdr>
                        </w:div>
                      </w:divsChild>
                    </w:div>
                    <w:div w:id="966086807">
                      <w:marLeft w:val="0"/>
                      <w:marRight w:val="0"/>
                      <w:marTop w:val="0"/>
                      <w:marBottom w:val="0"/>
                      <w:divBdr>
                        <w:top w:val="none" w:sz="0" w:space="0" w:color="auto"/>
                        <w:left w:val="none" w:sz="0" w:space="0" w:color="auto"/>
                        <w:bottom w:val="none" w:sz="0" w:space="0" w:color="auto"/>
                        <w:right w:val="none" w:sz="0" w:space="0" w:color="auto"/>
                      </w:divBdr>
                      <w:divsChild>
                        <w:div w:id="152138268">
                          <w:marLeft w:val="0"/>
                          <w:marRight w:val="0"/>
                          <w:marTop w:val="0"/>
                          <w:marBottom w:val="0"/>
                          <w:divBdr>
                            <w:top w:val="none" w:sz="0" w:space="0" w:color="auto"/>
                            <w:left w:val="none" w:sz="0" w:space="0" w:color="auto"/>
                            <w:bottom w:val="none" w:sz="0" w:space="0" w:color="auto"/>
                            <w:right w:val="none" w:sz="0" w:space="0" w:color="auto"/>
                          </w:divBdr>
                        </w:div>
                      </w:divsChild>
                    </w:div>
                    <w:div w:id="1703480756">
                      <w:marLeft w:val="0"/>
                      <w:marRight w:val="0"/>
                      <w:marTop w:val="0"/>
                      <w:marBottom w:val="0"/>
                      <w:divBdr>
                        <w:top w:val="none" w:sz="0" w:space="0" w:color="auto"/>
                        <w:left w:val="none" w:sz="0" w:space="0" w:color="auto"/>
                        <w:bottom w:val="none" w:sz="0" w:space="0" w:color="auto"/>
                        <w:right w:val="none" w:sz="0" w:space="0" w:color="auto"/>
                      </w:divBdr>
                      <w:divsChild>
                        <w:div w:id="1105686955">
                          <w:marLeft w:val="0"/>
                          <w:marRight w:val="0"/>
                          <w:marTop w:val="0"/>
                          <w:marBottom w:val="0"/>
                          <w:divBdr>
                            <w:top w:val="none" w:sz="0" w:space="0" w:color="auto"/>
                            <w:left w:val="none" w:sz="0" w:space="0" w:color="auto"/>
                            <w:bottom w:val="none" w:sz="0" w:space="0" w:color="auto"/>
                            <w:right w:val="none" w:sz="0" w:space="0" w:color="auto"/>
                          </w:divBdr>
                        </w:div>
                      </w:divsChild>
                    </w:div>
                    <w:div w:id="189537331">
                      <w:marLeft w:val="0"/>
                      <w:marRight w:val="0"/>
                      <w:marTop w:val="0"/>
                      <w:marBottom w:val="0"/>
                      <w:divBdr>
                        <w:top w:val="none" w:sz="0" w:space="0" w:color="auto"/>
                        <w:left w:val="none" w:sz="0" w:space="0" w:color="auto"/>
                        <w:bottom w:val="none" w:sz="0" w:space="0" w:color="auto"/>
                        <w:right w:val="none" w:sz="0" w:space="0" w:color="auto"/>
                      </w:divBdr>
                      <w:divsChild>
                        <w:div w:id="10269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620">
              <w:marLeft w:val="0"/>
              <w:marRight w:val="0"/>
              <w:marTop w:val="0"/>
              <w:marBottom w:val="0"/>
              <w:divBdr>
                <w:top w:val="none" w:sz="0" w:space="0" w:color="auto"/>
                <w:left w:val="none" w:sz="0" w:space="0" w:color="auto"/>
                <w:bottom w:val="none" w:sz="0" w:space="0" w:color="auto"/>
                <w:right w:val="none" w:sz="0" w:space="0" w:color="auto"/>
              </w:divBdr>
              <w:divsChild>
                <w:div w:id="5836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inkluzivniskola.cz" TargetMode="Externa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6842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2</cp:revision>
  <dcterms:created xsi:type="dcterms:W3CDTF">2014-08-07T10:54:00Z</dcterms:created>
  <dcterms:modified xsi:type="dcterms:W3CDTF">2014-08-07T10:54:00Z</dcterms:modified>
</cp:coreProperties>
</file>