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9120"/>
      </w:tblGrid>
      <w:tr w:rsidR="002E4EA9" w:rsidRPr="00420355" w:rsidTr="008A092C">
        <w:trPr>
          <w:trHeight w:val="680"/>
        </w:trPr>
        <w:tc>
          <w:tcPr>
            <w:tcW w:w="4219" w:type="dxa"/>
            <w:vAlign w:val="center"/>
          </w:tcPr>
          <w:p w:rsidR="002E4EA9" w:rsidRPr="00420355" w:rsidRDefault="002E4EA9" w:rsidP="00BB2216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Tematický okruh</w:t>
            </w:r>
          </w:p>
          <w:p w:rsidR="002E4EA9" w:rsidRPr="00420355" w:rsidRDefault="002E4EA9" w:rsidP="00BB2216">
            <w:pPr>
              <w:rPr>
                <w:rFonts w:ascii="Verdana" w:hAnsi="Verdana"/>
              </w:rPr>
            </w:pPr>
          </w:p>
          <w:p w:rsidR="002E4EA9" w:rsidRPr="00420355" w:rsidRDefault="002E4EA9" w:rsidP="00BB2216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</w:rPr>
              <w:t>sociální situace</w:t>
            </w:r>
          </w:p>
          <w:p w:rsidR="002E4EA9" w:rsidRPr="00420355" w:rsidRDefault="002E4EA9" w:rsidP="00BB2216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420355" w:rsidRDefault="00DA3F8C" w:rsidP="00DA3F8C">
            <w:pPr>
              <w:pStyle w:val="Nadpis1"/>
              <w:framePr w:wrap="auto" w:vAnchor="margin" w:yAlign="inline" w:anchorLock="0"/>
              <w:outlineLvl w:val="0"/>
            </w:pPr>
            <w:r w:rsidRPr="00420355">
              <w:t>18</w:t>
            </w:r>
            <w:r w:rsidR="0001340C" w:rsidRPr="00420355">
              <w:t xml:space="preserve">. </w:t>
            </w:r>
            <w:r w:rsidRPr="00420355">
              <w:t>město, vesnice, instituce</w:t>
            </w:r>
            <w:r w:rsidR="00D32CC1" w:rsidRPr="00420355">
              <w:t>, orientace</w:t>
            </w:r>
          </w:p>
        </w:tc>
      </w:tr>
      <w:tr w:rsidR="002E4EA9" w:rsidRPr="00420355" w:rsidTr="007817CD">
        <w:trPr>
          <w:trHeight w:val="680"/>
        </w:trPr>
        <w:tc>
          <w:tcPr>
            <w:tcW w:w="4219" w:type="dxa"/>
            <w:vAlign w:val="center"/>
          </w:tcPr>
          <w:p w:rsidR="002E4EA9" w:rsidRPr="00420355" w:rsidRDefault="002E4EA9" w:rsidP="00BB2216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420355" w:rsidRDefault="002E4EA9" w:rsidP="00BB2216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</w:rPr>
              <w:t>A1 – A2</w:t>
            </w:r>
            <w:r w:rsidR="00386B0B" w:rsidRPr="00420355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420355" w:rsidTr="007817CD">
        <w:trPr>
          <w:trHeight w:val="680"/>
        </w:trPr>
        <w:tc>
          <w:tcPr>
            <w:tcW w:w="4219" w:type="dxa"/>
            <w:vAlign w:val="center"/>
          </w:tcPr>
          <w:p w:rsidR="002E4EA9" w:rsidRPr="00420355" w:rsidRDefault="002E4EA9" w:rsidP="00BB2216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420355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420355" w:rsidTr="007817CD">
        <w:trPr>
          <w:trHeight w:val="680"/>
        </w:trPr>
        <w:tc>
          <w:tcPr>
            <w:tcW w:w="4219" w:type="dxa"/>
            <w:vAlign w:val="center"/>
          </w:tcPr>
          <w:p w:rsidR="002E4EA9" w:rsidRPr="0042035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42035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420355" w:rsidRDefault="002E4EA9" w:rsidP="00BB2216">
            <w:pPr>
              <w:rPr>
                <w:rFonts w:ascii="Verdana" w:hAnsi="Verdana"/>
              </w:rPr>
            </w:pPr>
          </w:p>
          <w:p w:rsidR="002E4EA9" w:rsidRPr="00420355" w:rsidRDefault="002E4EA9" w:rsidP="00BB2216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420355" w:rsidRDefault="002E4EA9" w:rsidP="00BB2216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Zamyslete se prakticky!</w:t>
            </w:r>
          </w:p>
          <w:p w:rsidR="002E4EA9" w:rsidRPr="00420355" w:rsidRDefault="002E4EA9" w:rsidP="00BB2216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420355" w:rsidRDefault="002E4EA9" w:rsidP="00BB2216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420355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670C5F" w:rsidRDefault="007674BB" w:rsidP="007674BB">
            <w:pPr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Žák potřebuje</w:t>
            </w:r>
          </w:p>
          <w:p w:rsidR="00DA3F8C" w:rsidRPr="00670C5F" w:rsidRDefault="00DA3F8C" w:rsidP="00DA3F8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znát slovní zásobu týkající se užitečných míst ve městě</w:t>
            </w:r>
            <w:r w:rsidR="00FE675A" w:rsidRPr="00670C5F">
              <w:rPr>
                <w:rFonts w:ascii="Verdana" w:eastAsia="Verdana" w:hAnsi="Verdana" w:cs="Verdana"/>
              </w:rPr>
              <w:t>, v okolí</w:t>
            </w:r>
            <w:r w:rsidRPr="00670C5F">
              <w:rPr>
                <w:rFonts w:ascii="Verdana" w:eastAsia="Verdana" w:hAnsi="Verdana" w:cs="Verdana"/>
              </w:rPr>
              <w:t xml:space="preserve"> a budov</w:t>
            </w:r>
          </w:p>
          <w:p w:rsidR="00DA3F8C" w:rsidRPr="00670C5F" w:rsidRDefault="00DA3F8C" w:rsidP="00DA3F8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orientovat </w:t>
            </w:r>
            <w:r w:rsidR="00FE675A" w:rsidRPr="00670C5F">
              <w:rPr>
                <w:rFonts w:ascii="Verdana" w:eastAsia="Verdana" w:hAnsi="Verdana" w:cs="Verdana"/>
              </w:rPr>
              <w:t xml:space="preserve">se </w:t>
            </w:r>
            <w:r w:rsidRPr="00670C5F">
              <w:rPr>
                <w:rFonts w:ascii="Verdana" w:eastAsia="Verdana" w:hAnsi="Verdana" w:cs="Verdana"/>
              </w:rPr>
              <w:t>v prostoru – tuto část je potřeba vždy přizpůsobit konkrétnímu městu, vesnici</w:t>
            </w:r>
            <w:r w:rsidR="00FE675A" w:rsidRPr="00670C5F">
              <w:rPr>
                <w:rFonts w:ascii="Verdana" w:eastAsia="Verdana" w:hAnsi="Verdana" w:cs="Verdana"/>
              </w:rPr>
              <w:t xml:space="preserve"> vzhledem k místu pobytu žáka</w:t>
            </w:r>
          </w:p>
          <w:p w:rsidR="00DA3F8C" w:rsidRPr="00670C5F" w:rsidRDefault="00DA3F8C" w:rsidP="00DA3F8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zeptat </w:t>
            </w:r>
            <w:r w:rsidR="00FE675A" w:rsidRPr="00670C5F">
              <w:rPr>
                <w:rFonts w:ascii="Verdana" w:eastAsia="Verdana" w:hAnsi="Verdana" w:cs="Verdana"/>
              </w:rPr>
              <w:t xml:space="preserve">se </w:t>
            </w:r>
            <w:r w:rsidRPr="00670C5F">
              <w:rPr>
                <w:rFonts w:ascii="Verdana" w:eastAsia="Verdana" w:hAnsi="Verdana" w:cs="Verdana"/>
              </w:rPr>
              <w:t>na cestu</w:t>
            </w:r>
          </w:p>
          <w:p w:rsidR="00DA3F8C" w:rsidRPr="00670C5F" w:rsidRDefault="00DA3F8C" w:rsidP="00DA3F8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umět popsat cestu</w:t>
            </w:r>
          </w:p>
          <w:p w:rsidR="00C30C05" w:rsidRPr="00670C5F" w:rsidRDefault="00DA3F8C" w:rsidP="00AA5725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znát svou adresu, adresu někoho blízkého, </w:t>
            </w:r>
            <w:r w:rsidR="00AA5725" w:rsidRPr="00670C5F">
              <w:rPr>
                <w:rFonts w:ascii="Verdana" w:eastAsia="Verdana" w:hAnsi="Verdana" w:cs="Verdana"/>
              </w:rPr>
              <w:t>svůj telefon, telefon na své blízké, důležitá místa v okolí (policie, nemocnice), popř. telefon na hasiče, policii, záchranku</w:t>
            </w:r>
          </w:p>
          <w:p w:rsidR="007D5A5B" w:rsidRPr="00670C5F" w:rsidRDefault="007D5A5B" w:rsidP="007D5A5B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420355" w:rsidTr="007817CD">
        <w:trPr>
          <w:trHeight w:val="680"/>
        </w:trPr>
        <w:tc>
          <w:tcPr>
            <w:tcW w:w="4219" w:type="dxa"/>
            <w:vAlign w:val="center"/>
          </w:tcPr>
          <w:p w:rsidR="00470F05" w:rsidRPr="0042035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42035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42035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420355" w:rsidRDefault="00470F05" w:rsidP="00BB2216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420355" w:rsidRDefault="00470F05" w:rsidP="00BB2216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420355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420355" w:rsidRDefault="00470F05" w:rsidP="00BB2216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670C5F" w:rsidRDefault="00470F05" w:rsidP="007674BB">
            <w:pPr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Žák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zná názvy užitečných míst ve městě</w:t>
            </w:r>
            <w:r w:rsidR="00FE675A" w:rsidRPr="00670C5F">
              <w:rPr>
                <w:rFonts w:ascii="Verdana" w:eastAsia="Verdana" w:hAnsi="Verdana" w:cs="Verdana"/>
              </w:rPr>
              <w:t>, v okolí</w:t>
            </w:r>
            <w:r w:rsidRPr="00670C5F">
              <w:rPr>
                <w:rFonts w:ascii="Verdana" w:eastAsia="Verdana" w:hAnsi="Verdana" w:cs="Verdana"/>
              </w:rPr>
              <w:t xml:space="preserve"> a budov (</w:t>
            </w:r>
            <w:r w:rsidRPr="00670C5F">
              <w:rPr>
                <w:rFonts w:ascii="Verdana" w:eastAsia="Verdana" w:hAnsi="Verdana" w:cs="Verdana"/>
                <w:i/>
              </w:rPr>
              <w:t xml:space="preserve">policie, nemocnice, obchod, zastávka, </w:t>
            </w:r>
            <w:r w:rsidR="00FE675A" w:rsidRPr="00670C5F">
              <w:rPr>
                <w:rFonts w:ascii="Verdana" w:eastAsia="Verdana" w:hAnsi="Verdana" w:cs="Verdana"/>
                <w:i/>
              </w:rPr>
              <w:t xml:space="preserve">škola </w:t>
            </w:r>
            <w:r w:rsidR="0095653D" w:rsidRPr="00670C5F">
              <w:rPr>
                <w:rFonts w:ascii="Verdana" w:eastAsia="Verdana" w:hAnsi="Verdana" w:cs="Verdana"/>
                <w:i/>
              </w:rPr>
              <w:t>…</w:t>
            </w:r>
            <w:r w:rsidR="0095653D" w:rsidRPr="00670C5F">
              <w:rPr>
                <w:rFonts w:ascii="Verdana" w:eastAsia="Verdana" w:hAnsi="Verdana" w:cs="Verdana"/>
              </w:rPr>
              <w:t>) a umístění důležitých institucí v okolí (</w:t>
            </w:r>
            <w:r w:rsidR="0095653D" w:rsidRPr="00670C5F">
              <w:rPr>
                <w:rFonts w:ascii="Verdana" w:eastAsia="Verdana" w:hAnsi="Verdana" w:cs="Verdana"/>
                <w:i/>
              </w:rPr>
              <w:t>policie, nemocnice…</w:t>
            </w:r>
            <w:r w:rsidR="0095653D" w:rsidRPr="00670C5F">
              <w:rPr>
                <w:rFonts w:ascii="Verdana" w:eastAsia="Verdana" w:hAnsi="Verdana" w:cs="Verdana"/>
              </w:rPr>
              <w:t>)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umí příslovce místa (</w:t>
            </w:r>
            <w:r w:rsidRPr="00670C5F">
              <w:rPr>
                <w:rFonts w:ascii="Verdana" w:eastAsia="Verdana" w:hAnsi="Verdana" w:cs="Verdana"/>
                <w:i/>
              </w:rPr>
              <w:t>vlevo</w:t>
            </w:r>
            <w:r w:rsidR="001F727F" w:rsidRPr="00670C5F">
              <w:rPr>
                <w:rFonts w:ascii="Verdana" w:eastAsia="Verdana" w:hAnsi="Verdana" w:cs="Verdana"/>
                <w:i/>
              </w:rPr>
              <w:t xml:space="preserve"> </w:t>
            </w:r>
            <w:r w:rsidR="001F727F" w:rsidRPr="00670C5F">
              <w:rPr>
                <w:rFonts w:ascii="Verdana" w:eastAsia="Verdana" w:hAnsi="Verdana" w:cs="Verdana"/>
              </w:rPr>
              <w:t xml:space="preserve">x </w:t>
            </w:r>
            <w:r w:rsidR="001F727F" w:rsidRPr="00670C5F">
              <w:rPr>
                <w:rFonts w:ascii="Verdana" w:eastAsia="Verdana" w:hAnsi="Verdana" w:cs="Verdana"/>
                <w:i/>
              </w:rPr>
              <w:t>doleva</w:t>
            </w:r>
            <w:r w:rsidRPr="00670C5F">
              <w:rPr>
                <w:rFonts w:ascii="Verdana" w:eastAsia="Verdana" w:hAnsi="Verdana" w:cs="Verdana"/>
                <w:i/>
              </w:rPr>
              <w:t>, vpravo</w:t>
            </w:r>
            <w:r w:rsidR="001F727F" w:rsidRPr="00670C5F">
              <w:rPr>
                <w:rFonts w:ascii="Verdana" w:eastAsia="Verdana" w:hAnsi="Verdana" w:cs="Verdana"/>
                <w:i/>
              </w:rPr>
              <w:t xml:space="preserve"> </w:t>
            </w:r>
            <w:r w:rsidR="001F727F" w:rsidRPr="00670C5F">
              <w:rPr>
                <w:rFonts w:ascii="Verdana" w:eastAsia="Verdana" w:hAnsi="Verdana" w:cs="Verdana"/>
              </w:rPr>
              <w:t xml:space="preserve">x </w:t>
            </w:r>
            <w:r w:rsidR="001F727F" w:rsidRPr="00670C5F">
              <w:rPr>
                <w:rFonts w:ascii="Verdana" w:eastAsia="Verdana" w:hAnsi="Verdana" w:cs="Verdana"/>
                <w:i/>
              </w:rPr>
              <w:t>doprava</w:t>
            </w:r>
            <w:r w:rsidR="00595170" w:rsidRPr="00670C5F">
              <w:rPr>
                <w:rFonts w:ascii="Verdana" w:eastAsia="Verdana" w:hAnsi="Verdana" w:cs="Verdana"/>
                <w:i/>
              </w:rPr>
              <w:t xml:space="preserve"> …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595170" w:rsidRPr="00670C5F" w:rsidRDefault="00C51E91" w:rsidP="00BF5596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umí se zeptat na cestu i za pomoci ukazování, kreslení </w:t>
            </w:r>
            <w:r w:rsidR="00595170" w:rsidRPr="00670C5F">
              <w:rPr>
                <w:rFonts w:ascii="Verdana" w:eastAsia="Verdana" w:hAnsi="Verdana" w:cs="Verdana"/>
              </w:rPr>
              <w:t>(</w:t>
            </w:r>
            <w:r w:rsidRPr="00670C5F">
              <w:rPr>
                <w:rFonts w:ascii="Verdana" w:eastAsia="Verdana" w:hAnsi="Verdana" w:cs="Verdana"/>
                <w:i/>
              </w:rPr>
              <w:t>Prosím Vás, kde je…?</w:t>
            </w:r>
            <w:r w:rsidR="00595170" w:rsidRPr="00670C5F">
              <w:rPr>
                <w:rFonts w:ascii="Verdana" w:eastAsia="Verdana" w:hAnsi="Verdana" w:cs="Verdana"/>
              </w:rPr>
              <w:t>)</w:t>
            </w:r>
          </w:p>
          <w:p w:rsidR="00C51E91" w:rsidRPr="00670C5F" w:rsidRDefault="00BF5596" w:rsidP="00BF5596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napíše</w:t>
            </w:r>
            <w:r w:rsidR="00C51E91" w:rsidRPr="00670C5F">
              <w:rPr>
                <w:rFonts w:ascii="Verdana" w:eastAsia="Verdana" w:hAnsi="Verdana" w:cs="Verdana"/>
              </w:rPr>
              <w:t xml:space="preserve"> svou adresu</w:t>
            </w:r>
            <w:r w:rsidRPr="00670C5F">
              <w:rPr>
                <w:rFonts w:ascii="Verdana" w:eastAsia="Verdana" w:hAnsi="Verdana" w:cs="Verdana"/>
              </w:rPr>
              <w:t xml:space="preserve"> a adresu školy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tabs>
                <w:tab w:val="left" w:pos="831"/>
              </w:tabs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srozumitelně řekne nebo umí hláskovat ulici, ve které bydlí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tabs>
                <w:tab w:val="left" w:pos="831"/>
              </w:tabs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popíše cestu a polohu svého bydliště, své školy dvěma nebo třemi údaji (pomocí výrazných bodů a ukazatelů jako </w:t>
            </w:r>
            <w:r w:rsidRPr="00670C5F">
              <w:rPr>
                <w:rFonts w:ascii="Verdana" w:eastAsia="Verdana" w:hAnsi="Verdana" w:cs="Verdana"/>
                <w:i/>
              </w:rPr>
              <w:t xml:space="preserve">blízko, vedle, naproti, vpravo, </w:t>
            </w:r>
            <w:r w:rsidRPr="00670C5F">
              <w:rPr>
                <w:rFonts w:ascii="Verdana" w:eastAsia="Verdana" w:hAnsi="Verdana" w:cs="Verdana"/>
                <w:i/>
              </w:rPr>
              <w:lastRenderedPageBreak/>
              <w:t>vlevo</w:t>
            </w:r>
            <w:r w:rsidRPr="00670C5F">
              <w:rPr>
                <w:rFonts w:ascii="Verdana" w:eastAsia="Verdana" w:hAnsi="Verdana" w:cs="Verdana"/>
              </w:rPr>
              <w:t xml:space="preserve"> ve spojení </w:t>
            </w:r>
            <w:r w:rsidRPr="00670C5F">
              <w:rPr>
                <w:rFonts w:ascii="Verdana" w:eastAsia="Verdana" w:hAnsi="Verdana" w:cs="Verdana"/>
                <w:i/>
              </w:rPr>
              <w:t>Tam je blízko lékárna. Tam je naproti banka.</w:t>
            </w:r>
            <w:r w:rsidR="00BF5596" w:rsidRPr="00670C5F">
              <w:rPr>
                <w:rFonts w:ascii="Verdana" w:eastAsia="Verdana" w:hAnsi="Verdana" w:cs="Verdana"/>
              </w:rPr>
              <w:t>)</w:t>
            </w:r>
          </w:p>
          <w:p w:rsidR="00BF5596" w:rsidRPr="00670C5F" w:rsidRDefault="00BF5596" w:rsidP="00BF5596">
            <w:pPr>
              <w:numPr>
                <w:ilvl w:val="0"/>
                <w:numId w:val="27"/>
              </w:numPr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reaguje na otázku, kde něco je (</w:t>
            </w:r>
            <w:r w:rsidRPr="00670C5F">
              <w:rPr>
                <w:rFonts w:ascii="Verdana" w:eastAsia="Verdana" w:hAnsi="Verdana" w:cs="Verdana"/>
                <w:i/>
              </w:rPr>
              <w:t>Je to nahoře vlevo.</w:t>
            </w:r>
            <w:r w:rsidRPr="00670C5F">
              <w:rPr>
                <w:rFonts w:ascii="Verdana" w:eastAsia="Verdana" w:hAnsi="Verdana" w:cs="Verdana"/>
              </w:rPr>
              <w:t>), popř. tím, že neví (</w:t>
            </w:r>
            <w:r w:rsidRPr="00670C5F">
              <w:rPr>
                <w:rFonts w:ascii="Verdana" w:eastAsia="Verdana" w:hAnsi="Verdana" w:cs="Verdana"/>
                <w:i/>
              </w:rPr>
              <w:t>Nevím. Bohužel nevím.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tabs>
                <w:tab w:val="left" w:pos="831"/>
              </w:tabs>
              <w:spacing w:line="276" w:lineRule="auto"/>
              <w:ind w:left="459" w:hanging="425"/>
              <w:contextualSpacing/>
              <w:rPr>
                <w:rFonts w:ascii="Verdana" w:hAnsi="Verdana"/>
                <w:i/>
              </w:rPr>
            </w:pPr>
            <w:r w:rsidRPr="00670C5F">
              <w:rPr>
                <w:rFonts w:ascii="Verdana" w:eastAsia="Verdana" w:hAnsi="Verdana" w:cs="Verdana"/>
              </w:rPr>
              <w:t xml:space="preserve">umí se zachovat podle instrukcí, které popisují cestu nebo kde něco je </w:t>
            </w:r>
            <w:r w:rsidR="001F727F" w:rsidRPr="00670C5F">
              <w:rPr>
                <w:rFonts w:ascii="Verdana" w:eastAsia="Verdana" w:hAnsi="Verdana" w:cs="Verdana"/>
              </w:rPr>
              <w:t>(</w:t>
            </w:r>
            <w:r w:rsidRPr="00670C5F">
              <w:rPr>
                <w:rFonts w:ascii="Verdana" w:eastAsia="Verdana" w:hAnsi="Verdana" w:cs="Verdana"/>
                <w:i/>
              </w:rPr>
              <w:t>Musíš jít doprava, rovně a potom musíš jít doleva.</w:t>
            </w:r>
            <w:r w:rsidR="001F727F" w:rsidRPr="00670C5F">
              <w:rPr>
                <w:rFonts w:ascii="Verdana" w:eastAsia="Verdana" w:hAnsi="Verdana" w:cs="Verdana"/>
              </w:rPr>
              <w:t>)</w:t>
            </w:r>
          </w:p>
          <w:p w:rsidR="00C51E91" w:rsidRPr="00670C5F" w:rsidRDefault="001F727F" w:rsidP="00BF5596">
            <w:pPr>
              <w:numPr>
                <w:ilvl w:val="0"/>
                <w:numId w:val="27"/>
              </w:numPr>
              <w:tabs>
                <w:tab w:val="left" w:pos="831"/>
              </w:tabs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zeptá se, pokud nerozumí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tabs>
                <w:tab w:val="left" w:pos="831"/>
              </w:tabs>
              <w:spacing w:line="276" w:lineRule="auto"/>
              <w:ind w:left="459" w:hanging="425"/>
              <w:contextualSpacing/>
              <w:rPr>
                <w:rFonts w:ascii="Verdana" w:hAnsi="Verdana"/>
                <w:i/>
              </w:rPr>
            </w:pPr>
            <w:r w:rsidRPr="00670C5F">
              <w:rPr>
                <w:rFonts w:ascii="Verdana" w:eastAsia="Verdana" w:hAnsi="Verdana" w:cs="Verdana"/>
              </w:rPr>
              <w:t xml:space="preserve">opakuje instrukce, aby si ověřil, že porozuměl – </w:t>
            </w:r>
            <w:r w:rsidRPr="00670C5F">
              <w:rPr>
                <w:rFonts w:ascii="Verdana" w:eastAsia="Verdana" w:hAnsi="Verdana" w:cs="Verdana"/>
                <w:i/>
              </w:rPr>
              <w:t>Musí</w:t>
            </w:r>
            <w:r w:rsidR="001F727F" w:rsidRPr="00670C5F">
              <w:rPr>
                <w:rFonts w:ascii="Verdana" w:eastAsia="Verdana" w:hAnsi="Verdana" w:cs="Verdana"/>
                <w:i/>
              </w:rPr>
              <w:t>te</w:t>
            </w:r>
            <w:r w:rsidRPr="00670C5F">
              <w:rPr>
                <w:rFonts w:ascii="Verdana" w:eastAsia="Verdana" w:hAnsi="Verdana" w:cs="Verdana"/>
                <w:i/>
              </w:rPr>
              <w:t xml:space="preserve"> jít doprava a potom doleva. – Aha, takže doprava a doleva.</w:t>
            </w:r>
          </w:p>
          <w:p w:rsidR="00C51E91" w:rsidRPr="00670C5F" w:rsidRDefault="00C51E91" w:rsidP="00BF5596">
            <w:pPr>
              <w:numPr>
                <w:ilvl w:val="0"/>
                <w:numId w:val="27"/>
              </w:numPr>
              <w:tabs>
                <w:tab w:val="left" w:pos="831"/>
              </w:tabs>
              <w:spacing w:line="276" w:lineRule="auto"/>
              <w:ind w:left="459" w:hanging="425"/>
              <w:contextualSpacing/>
              <w:rPr>
                <w:rFonts w:ascii="Verdana" w:hAnsi="Verdana"/>
                <w:i/>
              </w:rPr>
            </w:pPr>
            <w:r w:rsidRPr="00670C5F">
              <w:rPr>
                <w:rFonts w:ascii="Verdana" w:eastAsia="Verdana" w:hAnsi="Verdana" w:cs="Verdana"/>
              </w:rPr>
              <w:t>řekne si o nakreslení cesty či napsání adresy nebo jména místa</w:t>
            </w:r>
          </w:p>
          <w:p w:rsidR="00C30C05" w:rsidRPr="00670C5F" w:rsidRDefault="00C30C05" w:rsidP="00C51E91">
            <w:pPr>
              <w:spacing w:line="276" w:lineRule="auto"/>
              <w:ind w:left="317"/>
              <w:contextualSpacing/>
              <w:rPr>
                <w:rFonts w:ascii="Verdana" w:hAnsi="Verdana"/>
              </w:rPr>
            </w:pPr>
          </w:p>
        </w:tc>
      </w:tr>
      <w:tr w:rsidR="00470F05" w:rsidRPr="00420355" w:rsidTr="007817CD">
        <w:trPr>
          <w:trHeight w:val="680"/>
        </w:trPr>
        <w:tc>
          <w:tcPr>
            <w:tcW w:w="4219" w:type="dxa"/>
            <w:vAlign w:val="center"/>
          </w:tcPr>
          <w:p w:rsidR="00470F05" w:rsidRPr="0042035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42035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15691D" w:rsidRPr="00670C5F" w:rsidRDefault="0015691D" w:rsidP="0015691D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Kompetence k učení (</w:t>
            </w:r>
            <w:r w:rsidRPr="00670C5F">
              <w:rPr>
                <w:rFonts w:ascii="Verdana" w:eastAsia="Verdana" w:hAnsi="Verdana" w:cs="Verdana"/>
                <w:i/>
              </w:rPr>
              <w:t xml:space="preserve">propojí naučené informace se skutečným životem – popíše cestu domů, do školy, </w:t>
            </w:r>
            <w:r w:rsidR="000C1B61" w:rsidRPr="00670C5F">
              <w:rPr>
                <w:rFonts w:ascii="Verdana" w:eastAsia="Verdana" w:hAnsi="Verdana" w:cs="Verdana"/>
                <w:i/>
              </w:rPr>
              <w:t>zachová se podle instrukce, kde něco je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15691D" w:rsidRPr="00670C5F" w:rsidRDefault="0015691D" w:rsidP="0015691D">
            <w:pPr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Kompetence k řešení problému (</w:t>
            </w:r>
            <w:r w:rsidRPr="00670C5F">
              <w:rPr>
                <w:rFonts w:ascii="Verdana" w:eastAsia="Verdana" w:hAnsi="Verdana" w:cs="Verdana"/>
                <w:i/>
              </w:rPr>
              <w:t>samostat</w:t>
            </w:r>
            <w:r w:rsidR="000C1B61" w:rsidRPr="00670C5F">
              <w:rPr>
                <w:rFonts w:ascii="Verdana" w:eastAsia="Verdana" w:hAnsi="Verdana" w:cs="Verdana"/>
                <w:i/>
              </w:rPr>
              <w:t>ně řeší problém, když se ztratí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15691D" w:rsidRPr="00670C5F" w:rsidRDefault="0015691D" w:rsidP="0015691D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Kompetence komunikativní (</w:t>
            </w:r>
            <w:r w:rsidRPr="00670C5F">
              <w:rPr>
                <w:rFonts w:ascii="Verdana" w:eastAsia="Verdana" w:hAnsi="Verdana" w:cs="Verdana"/>
                <w:i/>
              </w:rPr>
              <w:t>adekvátně komunikuje s dospělým na ulici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15691D" w:rsidRPr="00670C5F" w:rsidRDefault="0015691D" w:rsidP="0015691D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Kompetence sociální a personální (</w:t>
            </w:r>
            <w:r w:rsidRPr="00670C5F">
              <w:rPr>
                <w:rFonts w:ascii="Verdana" w:eastAsia="Verdana" w:hAnsi="Verdana" w:cs="Verdana"/>
                <w:i/>
              </w:rPr>
              <w:t>poděkuje za pomoc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15691D" w:rsidRPr="00670C5F" w:rsidRDefault="0015691D" w:rsidP="0015691D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Kompetence občanské (</w:t>
            </w:r>
            <w:r w:rsidRPr="00670C5F">
              <w:rPr>
                <w:rFonts w:ascii="Verdana" w:eastAsia="Verdana" w:hAnsi="Verdana" w:cs="Verdana"/>
                <w:i/>
              </w:rPr>
              <w:t>poskytne pomoc a chová se zodpovědně v krizových situac</w:t>
            </w:r>
            <w:r w:rsidR="000C1B61" w:rsidRPr="00670C5F">
              <w:rPr>
                <w:rFonts w:ascii="Verdana" w:eastAsia="Verdana" w:hAnsi="Verdana" w:cs="Verdana"/>
                <w:i/>
              </w:rPr>
              <w:t>ích, např. když se někdo ztratí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C30C05" w:rsidRPr="00670C5F" w:rsidRDefault="00C30C05" w:rsidP="00C51E91">
            <w:pPr>
              <w:rPr>
                <w:rFonts w:ascii="Verdana" w:hAnsi="Verdana"/>
              </w:rPr>
            </w:pPr>
          </w:p>
        </w:tc>
      </w:tr>
      <w:tr w:rsidR="00470F05" w:rsidRPr="00420355" w:rsidTr="007817CD">
        <w:trPr>
          <w:trHeight w:val="680"/>
        </w:trPr>
        <w:tc>
          <w:tcPr>
            <w:tcW w:w="4219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F77DEA" w:rsidRPr="00670C5F" w:rsidRDefault="00F77DEA" w:rsidP="00F77DEA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Tematický okruh: 2. Třída, věci kolem nás (orientace), 20. Dopravní prostředky, cestování</w:t>
            </w:r>
          </w:p>
          <w:p w:rsidR="00F77DEA" w:rsidRPr="00670C5F" w:rsidRDefault="00F77DEA" w:rsidP="00F77DEA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Člověk a jeho svět</w:t>
            </w:r>
          </w:p>
          <w:p w:rsidR="002C74AE" w:rsidRPr="00670C5F" w:rsidRDefault="002C74AE" w:rsidP="00C232FE">
            <w:pPr>
              <w:rPr>
                <w:rFonts w:ascii="Verdana" w:hAnsi="Verdana"/>
              </w:rPr>
            </w:pPr>
          </w:p>
        </w:tc>
      </w:tr>
    </w:tbl>
    <w:p w:rsidR="002E4EA9" w:rsidRPr="00420355" w:rsidRDefault="002E4EA9">
      <w:pPr>
        <w:rPr>
          <w:rFonts w:ascii="Verdana" w:hAnsi="Verdana"/>
        </w:rPr>
      </w:pPr>
      <w:r w:rsidRPr="00420355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420355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42035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OBSAH</w:t>
            </w:r>
          </w:p>
        </w:tc>
        <w:tc>
          <w:tcPr>
            <w:tcW w:w="3685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Slovní zásoba</w:t>
            </w:r>
          </w:p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420355" w:rsidRDefault="00470F05" w:rsidP="00C30CE7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Co každý žák zvládne aktivně</w:t>
            </w:r>
            <w:r w:rsidR="008B6110" w:rsidRPr="00420355">
              <w:rPr>
                <w:rFonts w:ascii="Verdana" w:hAnsi="Verdana"/>
                <w:sz w:val="20"/>
              </w:rPr>
              <w:t xml:space="preserve"> </w:t>
            </w:r>
            <w:r w:rsidRPr="00420355">
              <w:rPr>
                <w:rFonts w:ascii="Verdana" w:hAnsi="Verdana"/>
                <w:sz w:val="20"/>
              </w:rPr>
              <w:t>používat?</w:t>
            </w:r>
          </w:p>
          <w:p w:rsidR="00470F05" w:rsidRPr="00420355" w:rsidRDefault="00470F05" w:rsidP="00C30CE7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60507B" w:rsidRPr="00670C5F" w:rsidRDefault="0060507B" w:rsidP="00C51E91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Slovní zásobu přizpůsobujeme místu pobytu žáka a jeho potřebám:</w:t>
            </w:r>
          </w:p>
          <w:p w:rsidR="00C51E91" w:rsidRPr="00670C5F" w:rsidRDefault="0060507B" w:rsidP="00C51E91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Budovy, instituce </w:t>
            </w:r>
            <w:r w:rsidR="00C51E91" w:rsidRPr="00670C5F">
              <w:rPr>
                <w:rFonts w:ascii="Verdana" w:eastAsia="Verdana" w:hAnsi="Verdana" w:cs="Verdana"/>
              </w:rPr>
              <w:t>(</w:t>
            </w:r>
            <w:r w:rsidRPr="00670C5F">
              <w:rPr>
                <w:rFonts w:ascii="Verdana" w:eastAsia="Verdana" w:hAnsi="Verdana" w:cs="Verdana"/>
                <w:i/>
              </w:rPr>
              <w:t>obchod, škola, nemocnice, kino, nádraží</w:t>
            </w:r>
            <w:r w:rsidR="00C51E91" w:rsidRPr="00670C5F">
              <w:rPr>
                <w:rFonts w:ascii="Verdana" w:eastAsia="Verdana" w:hAnsi="Verdana" w:cs="Verdana"/>
              </w:rPr>
              <w:t>…)</w:t>
            </w:r>
          </w:p>
          <w:p w:rsidR="00B17E68" w:rsidRPr="00670C5F" w:rsidRDefault="00B17E68" w:rsidP="00C51E91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Okolí (</w:t>
            </w:r>
            <w:r w:rsidRPr="00670C5F">
              <w:rPr>
                <w:rFonts w:ascii="Verdana" w:eastAsia="Verdana" w:hAnsi="Verdana" w:cs="Verdana"/>
                <w:i/>
              </w:rPr>
              <w:t>les, pole…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B17E68" w:rsidRPr="00670C5F" w:rsidRDefault="00B17E68" w:rsidP="00C51E91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Předložky a příslovce (</w:t>
            </w:r>
            <w:r w:rsidRPr="00670C5F">
              <w:rPr>
                <w:rFonts w:ascii="Verdana" w:eastAsia="Verdana" w:hAnsi="Verdana" w:cs="Verdana"/>
                <w:i/>
              </w:rPr>
              <w:t xml:space="preserve">v/ve, </w:t>
            </w:r>
            <w:r w:rsidR="00C03C66" w:rsidRPr="00670C5F">
              <w:rPr>
                <w:rFonts w:ascii="Verdana" w:eastAsia="Verdana" w:hAnsi="Verdana" w:cs="Verdana"/>
                <w:i/>
              </w:rPr>
              <w:t xml:space="preserve">na, </w:t>
            </w:r>
            <w:r w:rsidRPr="00670C5F">
              <w:rPr>
                <w:rFonts w:ascii="Verdana" w:eastAsia="Verdana" w:hAnsi="Verdana" w:cs="Verdana"/>
                <w:i/>
              </w:rPr>
              <w:t xml:space="preserve">z/ze, do, </w:t>
            </w:r>
            <w:r w:rsidR="00256015" w:rsidRPr="00670C5F">
              <w:rPr>
                <w:rFonts w:ascii="Verdana" w:eastAsia="Verdana" w:hAnsi="Verdana" w:cs="Verdana"/>
                <w:i/>
              </w:rPr>
              <w:t xml:space="preserve">u, </w:t>
            </w:r>
            <w:r w:rsidRPr="00670C5F">
              <w:rPr>
                <w:rFonts w:ascii="Verdana" w:eastAsia="Verdana" w:hAnsi="Verdana" w:cs="Verdana"/>
                <w:i/>
              </w:rPr>
              <w:t>blízko, vedle, naproti, zpátky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, </w:t>
            </w:r>
            <w:proofErr w:type="gramStart"/>
            <w:r w:rsidR="00406190" w:rsidRPr="00670C5F">
              <w:rPr>
                <w:rFonts w:ascii="Verdana" w:eastAsia="Verdana" w:hAnsi="Verdana" w:cs="Verdana"/>
                <w:i/>
              </w:rPr>
              <w:t>mezi</w:t>
            </w:r>
            <w:proofErr w:type="gramEnd"/>
            <w:r w:rsidRPr="00670C5F">
              <w:rPr>
                <w:rFonts w:ascii="Verdana" w:eastAsia="Verdana" w:hAnsi="Verdana" w:cs="Verdana"/>
              </w:rPr>
              <w:t>)</w:t>
            </w:r>
          </w:p>
          <w:p w:rsidR="00B17E68" w:rsidRPr="00670C5F" w:rsidRDefault="00B17E68" w:rsidP="00C51E91">
            <w:pPr>
              <w:rPr>
                <w:rFonts w:ascii="Verdana" w:eastAsia="Verdana" w:hAnsi="Verdana" w:cs="Verdana"/>
              </w:rPr>
            </w:pPr>
          </w:p>
          <w:p w:rsidR="00B17E68" w:rsidRPr="00670C5F" w:rsidRDefault="00B17E68" w:rsidP="00C51E91">
            <w:pPr>
              <w:rPr>
                <w:rFonts w:ascii="Verdana" w:eastAsia="Verdana" w:hAnsi="Verdana" w:cs="Verdana"/>
                <w:b/>
              </w:rPr>
            </w:pPr>
            <w:r w:rsidRPr="00670C5F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B17E68" w:rsidRPr="00670C5F" w:rsidRDefault="00C51E91" w:rsidP="00B17E68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Orientace v</w:t>
            </w:r>
            <w:r w:rsidR="00D83F2D" w:rsidRPr="00670C5F">
              <w:rPr>
                <w:rFonts w:ascii="Verdana" w:eastAsia="Verdana" w:hAnsi="Verdana" w:cs="Verdana"/>
              </w:rPr>
              <w:t> </w:t>
            </w:r>
            <w:r w:rsidRPr="00670C5F">
              <w:rPr>
                <w:rFonts w:ascii="Verdana" w:eastAsia="Verdana" w:hAnsi="Verdana" w:cs="Verdana"/>
              </w:rPr>
              <w:t>prostoru</w:t>
            </w:r>
            <w:r w:rsidR="00D83F2D" w:rsidRPr="00670C5F">
              <w:rPr>
                <w:rFonts w:ascii="Verdana" w:eastAsia="Verdana" w:hAnsi="Verdana" w:cs="Verdana"/>
              </w:rPr>
              <w:t xml:space="preserve"> (lokace)</w:t>
            </w:r>
            <w:r w:rsidRPr="00670C5F">
              <w:rPr>
                <w:rFonts w:ascii="Verdana" w:eastAsia="Verdana" w:hAnsi="Verdana" w:cs="Verdana"/>
              </w:rPr>
              <w:t xml:space="preserve"> </w:t>
            </w:r>
            <w:r w:rsidR="00B17E68" w:rsidRPr="00670C5F">
              <w:rPr>
                <w:rFonts w:ascii="Verdana" w:eastAsia="Verdana" w:hAnsi="Verdana" w:cs="Verdana"/>
              </w:rPr>
              <w:t xml:space="preserve">x směry </w:t>
            </w:r>
            <w:r w:rsidRPr="00670C5F">
              <w:rPr>
                <w:rFonts w:ascii="Verdana" w:eastAsia="Verdana" w:hAnsi="Verdana" w:cs="Verdana"/>
              </w:rPr>
              <w:t>(</w:t>
            </w:r>
            <w:r w:rsidRPr="00670C5F">
              <w:rPr>
                <w:rFonts w:ascii="Verdana" w:eastAsia="Verdana" w:hAnsi="Verdana" w:cs="Verdana"/>
                <w:i/>
              </w:rPr>
              <w:t>vpravo</w:t>
            </w:r>
            <w:r w:rsidR="00B17E68" w:rsidRPr="00670C5F">
              <w:rPr>
                <w:rFonts w:ascii="Verdana" w:eastAsia="Verdana" w:hAnsi="Verdana" w:cs="Verdana"/>
                <w:i/>
              </w:rPr>
              <w:t xml:space="preserve"> x doprava</w:t>
            </w:r>
            <w:r w:rsidRPr="00670C5F">
              <w:rPr>
                <w:rFonts w:ascii="Verdana" w:eastAsia="Verdana" w:hAnsi="Verdana" w:cs="Verdana"/>
                <w:i/>
              </w:rPr>
              <w:t>, vlevo</w:t>
            </w:r>
            <w:r w:rsidR="00B17E68" w:rsidRPr="00670C5F">
              <w:rPr>
                <w:rFonts w:ascii="Verdana" w:eastAsia="Verdana" w:hAnsi="Verdana" w:cs="Verdana"/>
                <w:i/>
              </w:rPr>
              <w:t xml:space="preserve"> x doleva</w:t>
            </w:r>
            <w:r w:rsidRPr="00670C5F">
              <w:rPr>
                <w:rFonts w:ascii="Verdana" w:eastAsia="Verdana" w:hAnsi="Verdana" w:cs="Verdana"/>
                <w:i/>
              </w:rPr>
              <w:t>, rovně, daleko, blízko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B17E68" w:rsidRPr="00670C5F" w:rsidRDefault="00B17E68" w:rsidP="00B17E68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Slovesa (</w:t>
            </w:r>
            <w:r w:rsidRPr="00670C5F">
              <w:rPr>
                <w:rFonts w:ascii="Verdana" w:eastAsia="Verdana" w:hAnsi="Verdana" w:cs="Verdana"/>
                <w:i/>
              </w:rPr>
              <w:t xml:space="preserve">jít, jet, 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hledat, </w:t>
            </w:r>
            <w:r w:rsidRPr="00670C5F">
              <w:rPr>
                <w:rFonts w:ascii="Verdana" w:eastAsia="Verdana" w:hAnsi="Verdana" w:cs="Verdana"/>
                <w:i/>
              </w:rPr>
              <w:t>vrátit se…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C51E91" w:rsidRPr="00670C5F" w:rsidRDefault="00C51E91" w:rsidP="00C51E91">
            <w:pPr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Názvy spojené s konkrétním místem </w:t>
            </w:r>
            <w:r w:rsidR="00112B5B" w:rsidRPr="00670C5F">
              <w:rPr>
                <w:rFonts w:ascii="Verdana" w:eastAsia="Verdana" w:hAnsi="Verdana" w:cs="Verdana"/>
              </w:rPr>
              <w:t>(</w:t>
            </w:r>
            <w:r w:rsidRPr="00670C5F">
              <w:rPr>
                <w:rFonts w:ascii="Verdana" w:eastAsia="Verdana" w:hAnsi="Verdana" w:cs="Verdana"/>
                <w:i/>
              </w:rPr>
              <w:t>adresa, telefonní číslo</w:t>
            </w:r>
            <w:r w:rsidR="00112B5B" w:rsidRPr="00670C5F">
              <w:rPr>
                <w:rFonts w:ascii="Verdana" w:eastAsia="Verdana" w:hAnsi="Verdana" w:cs="Verdana"/>
                <w:i/>
              </w:rPr>
              <w:t>, číslo popisné, číslo orientační, PSČ</w:t>
            </w:r>
            <w:r w:rsidR="00112B5B" w:rsidRPr="00670C5F">
              <w:rPr>
                <w:rFonts w:ascii="Verdana" w:eastAsia="Verdana" w:hAnsi="Verdana" w:cs="Verdana"/>
              </w:rPr>
              <w:t>)</w:t>
            </w:r>
          </w:p>
          <w:p w:rsidR="00470F05" w:rsidRPr="00670C5F" w:rsidRDefault="00470F05" w:rsidP="00C51E91">
            <w:pPr>
              <w:rPr>
                <w:rFonts w:ascii="Verdana" w:hAnsi="Verdana"/>
              </w:rPr>
            </w:pPr>
          </w:p>
        </w:tc>
      </w:tr>
      <w:tr w:rsidR="00470F05" w:rsidRPr="00420355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42035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670C5F" w:rsidRDefault="00386B0B" w:rsidP="00386B0B">
            <w:pPr>
              <w:spacing w:line="276" w:lineRule="auto"/>
              <w:ind w:left="34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Žák</w:t>
            </w:r>
          </w:p>
          <w:p w:rsidR="00470F05" w:rsidRPr="00670C5F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DC06A1" w:rsidRPr="00670C5F" w:rsidRDefault="00D35688" w:rsidP="00406190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670C5F">
              <w:rPr>
                <w:rFonts w:ascii="Verdana" w:eastAsia="Verdana" w:hAnsi="Verdana" w:cs="Verdana"/>
              </w:rPr>
              <w:t xml:space="preserve">trénuje výslovnost </w:t>
            </w:r>
            <w:r w:rsidR="005664E4" w:rsidRPr="00670C5F">
              <w:rPr>
                <w:rFonts w:ascii="Verdana" w:eastAsia="Verdana" w:hAnsi="Verdana" w:cs="Verdana"/>
              </w:rPr>
              <w:t>slabik</w:t>
            </w:r>
            <w:r w:rsidRPr="00670C5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6509B1" w:rsidRPr="00670C5F">
              <w:rPr>
                <w:rFonts w:ascii="Verdana" w:eastAsia="Verdana" w:hAnsi="Verdana" w:cs="Verdana"/>
                <w:i/>
              </w:rPr>
              <w:t>vě</w:t>
            </w:r>
            <w:proofErr w:type="spellEnd"/>
            <w:r w:rsidR="006509B1" w:rsidRPr="00670C5F">
              <w:rPr>
                <w:rFonts w:ascii="Verdana" w:eastAsia="Verdana" w:hAnsi="Verdana" w:cs="Verdana"/>
                <w:i/>
              </w:rPr>
              <w:t>, mě</w:t>
            </w:r>
            <w:r w:rsidR="008B6110" w:rsidRPr="00670C5F">
              <w:rPr>
                <w:rFonts w:ascii="Verdana" w:eastAsia="Verdana" w:hAnsi="Verdana" w:cs="Verdana"/>
                <w:i/>
              </w:rPr>
              <w:t xml:space="preserve"> </w:t>
            </w:r>
            <w:r w:rsidRPr="00670C5F">
              <w:rPr>
                <w:rFonts w:ascii="Verdana" w:eastAsia="Verdana" w:hAnsi="Verdana" w:cs="Verdana"/>
              </w:rPr>
              <w:t>(nejlépe na začátku slov a v kombinaci se samohláskou, př.</w:t>
            </w:r>
            <w:r w:rsidR="00FE675A" w:rsidRPr="00670C5F">
              <w:rPr>
                <w:rFonts w:ascii="Verdana" w:eastAsia="Verdana" w:hAnsi="Verdana" w:cs="Verdana"/>
              </w:rPr>
              <w:t xml:space="preserve"> </w:t>
            </w:r>
            <w:r w:rsidR="00E22354" w:rsidRPr="00670C5F">
              <w:rPr>
                <w:rFonts w:ascii="Verdana" w:eastAsia="Verdana" w:hAnsi="Verdana" w:cs="Verdana"/>
                <w:i/>
                <w:u w:val="single"/>
              </w:rPr>
              <w:t>vě</w:t>
            </w:r>
            <w:r w:rsidR="00E22354" w:rsidRPr="00670C5F">
              <w:rPr>
                <w:rFonts w:ascii="Verdana" w:eastAsia="Verdana" w:hAnsi="Verdana" w:cs="Verdana"/>
                <w:i/>
              </w:rPr>
              <w:t xml:space="preserve">ž, </w:t>
            </w:r>
            <w:r w:rsidR="006509B1" w:rsidRPr="00670C5F">
              <w:rPr>
                <w:rFonts w:ascii="Verdana" w:eastAsia="Verdana" w:hAnsi="Verdana" w:cs="Verdana"/>
                <w:i/>
                <w:u w:val="single"/>
              </w:rPr>
              <w:t>mě</w:t>
            </w:r>
            <w:r w:rsidR="006509B1" w:rsidRPr="00670C5F">
              <w:rPr>
                <w:rFonts w:ascii="Verdana" w:eastAsia="Verdana" w:hAnsi="Verdana" w:cs="Verdana"/>
                <w:i/>
              </w:rPr>
              <w:t>sto, …</w:t>
            </w:r>
            <w:r w:rsidRPr="00670C5F">
              <w:rPr>
                <w:rFonts w:ascii="Verdana" w:eastAsia="Verdana" w:hAnsi="Verdana" w:cs="Verdana"/>
              </w:rPr>
              <w:t>)</w:t>
            </w:r>
            <w:r w:rsidR="00406190" w:rsidRPr="00670C5F">
              <w:rPr>
                <w:rFonts w:ascii="Verdana" w:eastAsia="Verdana" w:hAnsi="Verdana" w:cs="Verdana"/>
              </w:rPr>
              <w:t xml:space="preserve"> i v konkurenci 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ve </w:t>
            </w:r>
            <w:r w:rsidR="00406190" w:rsidRPr="00670C5F">
              <w:rPr>
                <w:rFonts w:ascii="Verdana" w:eastAsia="Verdana" w:hAnsi="Verdana" w:cs="Verdana"/>
              </w:rPr>
              <w:t xml:space="preserve">x </w:t>
            </w:r>
            <w:proofErr w:type="spellStart"/>
            <w:r w:rsidR="00406190" w:rsidRPr="00670C5F">
              <w:rPr>
                <w:rFonts w:ascii="Verdana" w:eastAsia="Verdana" w:hAnsi="Verdana" w:cs="Verdana"/>
                <w:i/>
              </w:rPr>
              <w:t>vě</w:t>
            </w:r>
            <w:proofErr w:type="spellEnd"/>
            <w:r w:rsidR="00406190" w:rsidRPr="00670C5F">
              <w:rPr>
                <w:rFonts w:ascii="Verdana" w:eastAsia="Verdana" w:hAnsi="Verdana" w:cs="Verdana"/>
              </w:rPr>
              <w:t xml:space="preserve">, </w:t>
            </w:r>
            <w:proofErr w:type="spellStart"/>
            <w:r w:rsidR="00406190" w:rsidRPr="00670C5F">
              <w:rPr>
                <w:rFonts w:ascii="Verdana" w:eastAsia="Verdana" w:hAnsi="Verdana" w:cs="Verdana"/>
                <w:i/>
              </w:rPr>
              <w:t>me</w:t>
            </w:r>
            <w:proofErr w:type="spellEnd"/>
            <w:r w:rsidR="00406190" w:rsidRPr="00670C5F">
              <w:rPr>
                <w:rFonts w:ascii="Verdana" w:eastAsia="Verdana" w:hAnsi="Verdana" w:cs="Verdana"/>
                <w:i/>
              </w:rPr>
              <w:t xml:space="preserve"> </w:t>
            </w:r>
            <w:r w:rsidR="00406190" w:rsidRPr="00670C5F">
              <w:rPr>
                <w:rFonts w:ascii="Verdana" w:eastAsia="Verdana" w:hAnsi="Verdana" w:cs="Verdana"/>
              </w:rPr>
              <w:t xml:space="preserve">x 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mě </w:t>
            </w:r>
            <w:r w:rsidR="00406190" w:rsidRPr="00670C5F">
              <w:rPr>
                <w:rFonts w:ascii="Verdana" w:eastAsia="Verdana" w:hAnsi="Verdana" w:cs="Verdana"/>
              </w:rPr>
              <w:t>(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ve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dle, 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ve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snice </w:t>
            </w:r>
            <w:r w:rsidR="00406190" w:rsidRPr="00670C5F">
              <w:rPr>
                <w:rFonts w:ascii="Verdana" w:eastAsia="Verdana" w:hAnsi="Verdana" w:cs="Verdana"/>
              </w:rPr>
              <w:t>x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 s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vě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t, 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vě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ž, 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me</w:t>
            </w:r>
            <w:r w:rsidR="00406190" w:rsidRPr="00670C5F">
              <w:rPr>
                <w:rFonts w:ascii="Verdana" w:eastAsia="Verdana" w:hAnsi="Verdana" w:cs="Verdana"/>
                <w:i/>
              </w:rPr>
              <w:t>zi, hledá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me</w:t>
            </w:r>
            <w:r w:rsidR="00406190" w:rsidRPr="00670C5F">
              <w:rPr>
                <w:rFonts w:ascii="Verdana" w:eastAsia="Verdana" w:hAnsi="Verdana" w:cs="Verdana"/>
                <w:i/>
              </w:rPr>
              <w:t xml:space="preserve"> x 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mě</w:t>
            </w:r>
            <w:r w:rsidR="00406190" w:rsidRPr="00670C5F">
              <w:rPr>
                <w:rFonts w:ascii="Verdana" w:eastAsia="Verdana" w:hAnsi="Verdana" w:cs="Verdana"/>
                <w:i/>
              </w:rPr>
              <w:t>sto, v do</w:t>
            </w:r>
            <w:r w:rsidR="00406190" w:rsidRPr="00670C5F">
              <w:rPr>
                <w:rFonts w:ascii="Verdana" w:eastAsia="Verdana" w:hAnsi="Verdana" w:cs="Verdana"/>
                <w:i/>
                <w:u w:val="single"/>
              </w:rPr>
              <w:t>mě</w:t>
            </w:r>
            <w:r w:rsidR="00406190" w:rsidRPr="00670C5F">
              <w:rPr>
                <w:rFonts w:ascii="Verdana" w:eastAsia="Verdana" w:hAnsi="Verdana" w:cs="Verdana"/>
              </w:rPr>
              <w:t>)</w:t>
            </w:r>
          </w:p>
          <w:p w:rsidR="00406190" w:rsidRPr="00670C5F" w:rsidRDefault="00406190" w:rsidP="00406190">
            <w:pPr>
              <w:tabs>
                <w:tab w:val="left" w:pos="459"/>
              </w:tabs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420355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42035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420355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420355">
              <w:rPr>
                <w:rFonts w:ascii="Verdana" w:hAnsi="Verdana"/>
                <w:b/>
              </w:rPr>
              <w:t xml:space="preserve">Výuka písmen </w:t>
            </w:r>
            <w:r w:rsidRPr="00420355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670C5F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>písmena</w:t>
            </w:r>
            <w:r w:rsidR="008B6110" w:rsidRPr="00670C5F">
              <w:rPr>
                <w:rFonts w:ascii="Verdana" w:eastAsia="Verdana" w:hAnsi="Verdana" w:cs="Verdana"/>
              </w:rPr>
              <w:t xml:space="preserve"> </w:t>
            </w:r>
            <w:r w:rsidR="00C232FE" w:rsidRPr="00670C5F">
              <w:rPr>
                <w:rFonts w:ascii="Verdana" w:eastAsia="Verdana" w:hAnsi="Verdana" w:cs="Verdana"/>
              </w:rPr>
              <w:t xml:space="preserve">pro </w:t>
            </w:r>
            <w:proofErr w:type="spellStart"/>
            <w:r w:rsidR="00C232FE" w:rsidRPr="00670C5F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="00C232FE" w:rsidRPr="00670C5F">
              <w:rPr>
                <w:rFonts w:ascii="Verdana" w:eastAsia="Verdana" w:hAnsi="Verdana" w:cs="Verdana"/>
              </w:rPr>
              <w:t xml:space="preserve">: </w:t>
            </w:r>
            <w:r w:rsidR="005664E4" w:rsidRPr="00670C5F">
              <w:rPr>
                <w:rFonts w:ascii="Verdana" w:eastAsia="Verdana" w:hAnsi="Verdana" w:cs="Verdana"/>
                <w:b/>
              </w:rPr>
              <w:t>VĚ,</w:t>
            </w:r>
            <w:r w:rsidR="002C50F1" w:rsidRPr="00670C5F"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 w:rsidR="002C50F1" w:rsidRPr="00670C5F">
              <w:rPr>
                <w:rFonts w:ascii="Verdana" w:eastAsia="Verdana" w:hAnsi="Verdana" w:cs="Verdana"/>
                <w:b/>
              </w:rPr>
              <w:t>vě</w:t>
            </w:r>
            <w:proofErr w:type="spellEnd"/>
            <w:r w:rsidR="002C50F1" w:rsidRPr="00670C5F">
              <w:rPr>
                <w:rFonts w:ascii="Verdana" w:eastAsia="Verdana" w:hAnsi="Verdana" w:cs="Verdana"/>
                <w:b/>
              </w:rPr>
              <w:t xml:space="preserve">, </w:t>
            </w:r>
            <w:r w:rsidR="005664E4" w:rsidRPr="00670C5F">
              <w:rPr>
                <w:rFonts w:ascii="Verdana" w:eastAsia="Verdana" w:hAnsi="Verdana" w:cs="Verdana"/>
                <w:b/>
              </w:rPr>
              <w:t xml:space="preserve">MĚ, </w:t>
            </w:r>
            <w:r w:rsidR="002C50F1" w:rsidRPr="00670C5F">
              <w:rPr>
                <w:rFonts w:ascii="Verdana" w:eastAsia="Verdana" w:hAnsi="Verdana" w:cs="Verdana"/>
                <w:b/>
              </w:rPr>
              <w:t>mě</w:t>
            </w:r>
            <w:r w:rsidR="008B6110" w:rsidRPr="00670C5F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670C5F">
              <w:rPr>
                <w:rFonts w:ascii="Verdana" w:eastAsia="Verdana" w:hAnsi="Verdana" w:cs="Verdana"/>
              </w:rPr>
              <w:t>(</w:t>
            </w:r>
            <w:r w:rsidR="00062E37" w:rsidRPr="00670C5F">
              <w:rPr>
                <w:rFonts w:ascii="Verdana" w:eastAsia="Verdana" w:hAnsi="Verdana" w:cs="Verdana"/>
              </w:rPr>
              <w:t xml:space="preserve">žák </w:t>
            </w:r>
            <w:r w:rsidR="00CB591A" w:rsidRPr="00670C5F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="005664E4" w:rsidRPr="00670C5F">
              <w:rPr>
                <w:rFonts w:ascii="Verdana" w:eastAsia="Verdana" w:hAnsi="Verdana" w:cs="Verdana"/>
              </w:rPr>
              <w:t>D</w:t>
            </w:r>
            <w:r w:rsidR="005664E4" w:rsidRPr="00670C5F">
              <w:rPr>
                <w:rFonts w:ascii="Verdana" w:eastAsia="Verdana" w:hAnsi="Verdana" w:cs="Verdana"/>
                <w:u w:val="single"/>
              </w:rPr>
              <w:t>VĚ</w:t>
            </w:r>
            <w:r w:rsidR="005664E4" w:rsidRPr="00670C5F">
              <w:rPr>
                <w:rFonts w:ascii="Verdana" w:eastAsia="Verdana" w:hAnsi="Verdana" w:cs="Verdana"/>
              </w:rPr>
              <w:t xml:space="preserve">, </w:t>
            </w:r>
            <w:r w:rsidR="005664E4" w:rsidRPr="00670C5F">
              <w:rPr>
                <w:rFonts w:ascii="Verdana" w:eastAsia="Verdana" w:hAnsi="Verdana" w:cs="Verdana"/>
                <w:u w:val="single"/>
              </w:rPr>
              <w:t>VĚ</w:t>
            </w:r>
            <w:r w:rsidR="005664E4" w:rsidRPr="00670C5F">
              <w:rPr>
                <w:rFonts w:ascii="Verdana" w:eastAsia="Verdana" w:hAnsi="Verdana" w:cs="Verdana"/>
              </w:rPr>
              <w:t xml:space="preserve">Ž, </w:t>
            </w:r>
            <w:r w:rsidR="002C50F1" w:rsidRPr="00670C5F">
              <w:rPr>
                <w:rFonts w:ascii="Verdana" w:hAnsi="Verdana"/>
                <w:u w:val="single"/>
              </w:rPr>
              <w:t>MĚ</w:t>
            </w:r>
            <w:r w:rsidR="002C50F1" w:rsidRPr="00670C5F">
              <w:rPr>
                <w:rFonts w:ascii="Verdana" w:hAnsi="Verdana"/>
              </w:rPr>
              <w:t>STO,</w:t>
            </w:r>
            <w:r w:rsidR="005664E4" w:rsidRPr="00670C5F">
              <w:rPr>
                <w:rFonts w:ascii="Verdana" w:hAnsi="Verdana"/>
              </w:rPr>
              <w:t xml:space="preserve"> V DO</w:t>
            </w:r>
            <w:r w:rsidR="005664E4" w:rsidRPr="00670C5F">
              <w:rPr>
                <w:rFonts w:ascii="Verdana" w:hAnsi="Verdana"/>
                <w:u w:val="single"/>
              </w:rPr>
              <w:t>MĚ</w:t>
            </w:r>
            <w:r w:rsidR="002C50F1" w:rsidRPr="00670C5F">
              <w:rPr>
                <w:rFonts w:ascii="Verdana" w:hAnsi="Verdana"/>
              </w:rPr>
              <w:t>…</w:t>
            </w:r>
            <w:r w:rsidR="00C232FE" w:rsidRPr="00670C5F">
              <w:rPr>
                <w:rFonts w:ascii="Verdana" w:hAnsi="Verdana"/>
              </w:rPr>
              <w:t>)</w:t>
            </w:r>
          </w:p>
          <w:p w:rsidR="00D35688" w:rsidRPr="00670C5F" w:rsidRDefault="00C232FE" w:rsidP="00D35688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670C5F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670C5F">
              <w:rPr>
                <w:rFonts w:ascii="Verdana" w:eastAsia="Verdana" w:hAnsi="Verdana" w:cs="Verdana"/>
              </w:rPr>
              <w:t xml:space="preserve">: </w:t>
            </w:r>
            <w:r w:rsidR="00D35688" w:rsidRPr="00670C5F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5664E4" w:rsidRPr="00670C5F" w:rsidRDefault="005664E4" w:rsidP="00330BF8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žák pravopisně správně píše názvy institucí a míst v okolí a cíleně trénuje pravopis slabik </w:t>
            </w:r>
            <w:proofErr w:type="spellStart"/>
            <w:r w:rsidRPr="00670C5F">
              <w:rPr>
                <w:rFonts w:ascii="Verdana" w:eastAsia="Verdana" w:hAnsi="Verdana" w:cs="Verdana"/>
                <w:i/>
              </w:rPr>
              <w:t>vě</w:t>
            </w:r>
            <w:proofErr w:type="spellEnd"/>
            <w:r w:rsidRPr="00670C5F">
              <w:rPr>
                <w:rFonts w:ascii="Verdana" w:eastAsia="Verdana" w:hAnsi="Verdana" w:cs="Verdana"/>
                <w:i/>
              </w:rPr>
              <w:t>, mě</w:t>
            </w:r>
            <w:r w:rsidRPr="00670C5F">
              <w:rPr>
                <w:rFonts w:ascii="Verdana" w:eastAsia="Verdana" w:hAnsi="Verdana" w:cs="Verdana"/>
              </w:rPr>
              <w:t xml:space="preserve"> (</w:t>
            </w:r>
            <w:r w:rsidR="000A6FC1" w:rsidRPr="00670C5F">
              <w:rPr>
                <w:rFonts w:ascii="Verdana" w:eastAsia="Verdana" w:hAnsi="Verdana" w:cs="Verdana"/>
                <w:i/>
              </w:rPr>
              <w:t xml:space="preserve">v </w:t>
            </w:r>
            <w:proofErr w:type="spellStart"/>
            <w:r w:rsidR="000A6FC1" w:rsidRPr="00670C5F">
              <w:rPr>
                <w:rFonts w:ascii="Verdana" w:eastAsia="Verdana" w:hAnsi="Verdana" w:cs="Verdana"/>
                <w:i/>
              </w:rPr>
              <w:t>trá</w:t>
            </w:r>
            <w:proofErr w:type="spellEnd"/>
            <w:r w:rsidR="00330BF8" w:rsidRPr="00670C5F">
              <w:rPr>
                <w:rFonts w:ascii="Verdana" w:eastAsia="Verdana" w:hAnsi="Verdana" w:cs="Verdana"/>
                <w:i/>
                <w:u w:val="single"/>
              </w:rPr>
              <w:softHyphen/>
            </w:r>
            <w:r w:rsidR="00330BF8" w:rsidRPr="00670C5F">
              <w:rPr>
                <w:rFonts w:ascii="Verdana" w:eastAsia="Verdana" w:hAnsi="Verdana" w:cs="Verdana"/>
                <w:i/>
                <w:u w:val="single"/>
              </w:rPr>
              <w:softHyphen/>
              <w:t>__</w:t>
            </w:r>
            <w:r w:rsidR="000A6FC1" w:rsidRPr="00670C5F">
              <w:rPr>
                <w:rFonts w:ascii="Verdana" w:eastAsia="Verdana" w:hAnsi="Verdana" w:cs="Verdana"/>
                <w:i/>
              </w:rPr>
              <w:t xml:space="preserve">, </w:t>
            </w:r>
            <w:r w:rsidR="00330BF8" w:rsidRPr="00670C5F">
              <w:rPr>
                <w:rFonts w:ascii="Verdana" w:eastAsia="Verdana" w:hAnsi="Verdana" w:cs="Verdana"/>
                <w:i/>
                <w:u w:val="single"/>
              </w:rPr>
              <w:t>__</w:t>
            </w:r>
            <w:proofErr w:type="spellStart"/>
            <w:r w:rsidR="00330BF8" w:rsidRPr="00670C5F">
              <w:rPr>
                <w:rFonts w:ascii="Verdana" w:eastAsia="Verdana" w:hAnsi="Verdana" w:cs="Verdana"/>
                <w:i/>
              </w:rPr>
              <w:t>tev</w:t>
            </w:r>
            <w:proofErr w:type="spellEnd"/>
            <w:r w:rsidR="00330BF8" w:rsidRPr="00670C5F">
              <w:rPr>
                <w:rFonts w:ascii="Verdana" w:eastAsia="Verdana" w:hAnsi="Verdana" w:cs="Verdana"/>
                <w:i/>
              </w:rPr>
              <w:t xml:space="preserve">, __sto, na </w:t>
            </w:r>
            <w:proofErr w:type="spellStart"/>
            <w:r w:rsidR="00330BF8" w:rsidRPr="00670C5F">
              <w:rPr>
                <w:rFonts w:ascii="Verdana" w:eastAsia="Verdana" w:hAnsi="Verdana" w:cs="Verdana"/>
                <w:i/>
              </w:rPr>
              <w:t>stro</w:t>
            </w:r>
            <w:proofErr w:type="spellEnd"/>
            <w:r w:rsidR="00330BF8" w:rsidRPr="00670C5F">
              <w:rPr>
                <w:rFonts w:ascii="Verdana" w:eastAsia="Verdana" w:hAnsi="Verdana" w:cs="Verdana"/>
                <w:i/>
              </w:rPr>
              <w:t>__</w:t>
            </w:r>
            <w:r w:rsidR="00330BF8" w:rsidRPr="00670C5F">
              <w:rPr>
                <w:rFonts w:ascii="Verdana" w:eastAsia="Verdana" w:hAnsi="Verdana" w:cs="Verdana"/>
              </w:rPr>
              <w:t>)</w:t>
            </w:r>
          </w:p>
          <w:p w:rsidR="00896EE4" w:rsidRPr="00670C5F" w:rsidRDefault="00896EE4" w:rsidP="00896EE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D56569" w:rsidRPr="00420355" w:rsidRDefault="00D56569">
      <w:pPr>
        <w:rPr>
          <w:rFonts w:ascii="Verdana" w:hAnsi="Verdana"/>
        </w:rPr>
      </w:pPr>
      <w:r w:rsidRPr="00420355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420355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Gramatika</w:t>
            </w:r>
          </w:p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420355" w:rsidRDefault="00470F05" w:rsidP="002E4EA9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aktivní, praktická</w:t>
            </w:r>
          </w:p>
          <w:p w:rsidR="00470F05" w:rsidRPr="00420355" w:rsidRDefault="00470F05" w:rsidP="002E4EA9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670C5F" w:rsidRDefault="00470F05" w:rsidP="00D83F2D">
            <w:pPr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Žák</w:t>
            </w:r>
          </w:p>
          <w:p w:rsidR="002421AC" w:rsidRPr="00670C5F" w:rsidRDefault="002421AC" w:rsidP="00420355">
            <w:pPr>
              <w:pStyle w:val="Odstavecseseznamem"/>
              <w:numPr>
                <w:ilvl w:val="0"/>
                <w:numId w:val="28"/>
              </w:numPr>
              <w:spacing w:after="200"/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ovládá 1. osobu jednotného čísla a 2. osobu jednotného čísla a množného čísla u modálních sloves (a u slovesa </w:t>
            </w:r>
            <w:r w:rsidRPr="00670C5F">
              <w:rPr>
                <w:rFonts w:ascii="Verdana" w:eastAsia="Verdana" w:hAnsi="Verdana" w:cs="Verdana"/>
                <w:i/>
              </w:rPr>
              <w:t>potřebovat</w:t>
            </w:r>
            <w:r w:rsidRPr="00670C5F">
              <w:rPr>
                <w:rFonts w:ascii="Verdana" w:eastAsia="Verdana" w:hAnsi="Verdana" w:cs="Verdana"/>
              </w:rPr>
              <w:t xml:space="preserve">) + </w:t>
            </w:r>
            <w:r w:rsidRPr="00670C5F">
              <w:rPr>
                <w:rFonts w:ascii="Verdana" w:eastAsia="Verdana" w:hAnsi="Verdana" w:cs="Verdana"/>
                <w:i/>
              </w:rPr>
              <w:t>jít</w:t>
            </w:r>
            <w:r w:rsidRPr="00670C5F">
              <w:rPr>
                <w:rFonts w:ascii="Verdana" w:eastAsia="Verdana" w:hAnsi="Verdana" w:cs="Verdana"/>
              </w:rPr>
              <w:t xml:space="preserve">, např. </w:t>
            </w:r>
            <w:r w:rsidRPr="00670C5F">
              <w:rPr>
                <w:rFonts w:ascii="Verdana" w:eastAsia="Verdana" w:hAnsi="Verdana" w:cs="Verdana"/>
                <w:i/>
              </w:rPr>
              <w:t>musíte jít vlevo</w:t>
            </w:r>
          </w:p>
          <w:p w:rsidR="0054012E" w:rsidRPr="00670C5F" w:rsidRDefault="0054012E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chápe rozdíl mezi slovesy </w:t>
            </w:r>
            <w:r w:rsidRPr="00670C5F">
              <w:rPr>
                <w:rFonts w:ascii="Verdana" w:eastAsia="Verdana" w:hAnsi="Verdana" w:cs="Verdana"/>
                <w:i/>
              </w:rPr>
              <w:t>jít</w:t>
            </w:r>
            <w:r w:rsidRPr="00670C5F">
              <w:rPr>
                <w:rFonts w:ascii="Verdana" w:eastAsia="Verdana" w:hAnsi="Verdana" w:cs="Verdana"/>
              </w:rPr>
              <w:t xml:space="preserve"> a </w:t>
            </w:r>
            <w:r w:rsidRPr="00670C5F">
              <w:rPr>
                <w:rFonts w:ascii="Verdana" w:eastAsia="Verdana" w:hAnsi="Verdana" w:cs="Verdana"/>
                <w:i/>
              </w:rPr>
              <w:t>jet</w:t>
            </w:r>
          </w:p>
          <w:p w:rsidR="0054012E" w:rsidRPr="00670C5F" w:rsidRDefault="0054012E" w:rsidP="00420355">
            <w:pPr>
              <w:pStyle w:val="Odstavecseseznamem"/>
              <w:numPr>
                <w:ilvl w:val="0"/>
                <w:numId w:val="28"/>
              </w:numPr>
              <w:spacing w:after="200"/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ovládá rozkazovací způsob sloves </w:t>
            </w:r>
            <w:r w:rsidRPr="00670C5F">
              <w:rPr>
                <w:rFonts w:ascii="Verdana" w:eastAsia="Verdana" w:hAnsi="Verdana" w:cs="Verdana"/>
                <w:i/>
              </w:rPr>
              <w:t xml:space="preserve">jít </w:t>
            </w:r>
            <w:r w:rsidRPr="00670C5F">
              <w:rPr>
                <w:rFonts w:ascii="Verdana" w:eastAsia="Verdana" w:hAnsi="Verdana" w:cs="Verdana"/>
              </w:rPr>
              <w:t xml:space="preserve">a </w:t>
            </w:r>
            <w:r w:rsidRPr="00670C5F">
              <w:rPr>
                <w:rFonts w:ascii="Verdana" w:eastAsia="Verdana" w:hAnsi="Verdana" w:cs="Verdana"/>
                <w:i/>
              </w:rPr>
              <w:t xml:space="preserve">jet </w:t>
            </w:r>
            <w:r w:rsidRPr="00670C5F">
              <w:rPr>
                <w:rFonts w:ascii="Verdana" w:eastAsia="Verdana" w:hAnsi="Verdana" w:cs="Verdana"/>
              </w:rPr>
              <w:t>(</w:t>
            </w:r>
            <w:r w:rsidRPr="00670C5F">
              <w:rPr>
                <w:rFonts w:ascii="Verdana" w:eastAsia="Verdana" w:hAnsi="Verdana" w:cs="Verdana"/>
                <w:i/>
              </w:rPr>
              <w:t>Jdi…! Jděte…! Jeď…! Jeďte…!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90761C" w:rsidRPr="00670C5F" w:rsidRDefault="0090761C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 xml:space="preserve">aktivně používá 6. pád podstatných jmen ve spojení s institucemi jako odpověď na otázku </w:t>
            </w:r>
            <w:r w:rsidRPr="00670C5F">
              <w:rPr>
                <w:rFonts w:ascii="Verdana" w:hAnsi="Verdana"/>
                <w:i/>
              </w:rPr>
              <w:t>Kde?</w:t>
            </w:r>
            <w:r w:rsidRPr="00670C5F">
              <w:rPr>
                <w:rFonts w:ascii="Verdana" w:hAnsi="Verdana"/>
              </w:rPr>
              <w:t xml:space="preserve"> (</w:t>
            </w:r>
            <w:r w:rsidRPr="00670C5F">
              <w:rPr>
                <w:rFonts w:ascii="Verdana" w:hAnsi="Verdana"/>
                <w:i/>
              </w:rPr>
              <w:t>v obchod</w:t>
            </w:r>
            <w:r w:rsidRPr="00670C5F">
              <w:rPr>
                <w:rFonts w:ascii="Verdana" w:hAnsi="Verdana"/>
                <w:b/>
                <w:i/>
                <w:u w:val="single"/>
              </w:rPr>
              <w:t>ě</w:t>
            </w:r>
            <w:r w:rsidRPr="00670C5F">
              <w:rPr>
                <w:rFonts w:ascii="Verdana" w:hAnsi="Verdana"/>
                <w:i/>
              </w:rPr>
              <w:t>, v park</w:t>
            </w:r>
            <w:r w:rsidRPr="00670C5F">
              <w:rPr>
                <w:rFonts w:ascii="Verdana" w:hAnsi="Verdana"/>
                <w:b/>
                <w:i/>
                <w:u w:val="single"/>
              </w:rPr>
              <w:t>u</w:t>
            </w:r>
            <w:r w:rsidRPr="00670C5F">
              <w:rPr>
                <w:rFonts w:ascii="Verdana" w:hAnsi="Verdana"/>
                <w:i/>
              </w:rPr>
              <w:t>, ve škol</w:t>
            </w:r>
            <w:r w:rsidRPr="00670C5F">
              <w:rPr>
                <w:rFonts w:ascii="Verdana" w:hAnsi="Verdana"/>
                <w:b/>
                <w:i/>
                <w:u w:val="single"/>
              </w:rPr>
              <w:t>e</w:t>
            </w:r>
            <w:r w:rsidRPr="00670C5F">
              <w:rPr>
                <w:rFonts w:ascii="Verdana" w:hAnsi="Verdana"/>
                <w:i/>
              </w:rPr>
              <w:t>, v nemocnic</w:t>
            </w:r>
            <w:r w:rsidRPr="00670C5F">
              <w:rPr>
                <w:rFonts w:ascii="Verdana" w:hAnsi="Verdana"/>
                <w:b/>
                <w:i/>
                <w:u w:val="single"/>
              </w:rPr>
              <w:t>i</w:t>
            </w:r>
            <w:r w:rsidRPr="00670C5F">
              <w:rPr>
                <w:rFonts w:ascii="Verdana" w:hAnsi="Verdana"/>
                <w:i/>
              </w:rPr>
              <w:t>, v kin</w:t>
            </w:r>
            <w:r w:rsidRPr="00670C5F">
              <w:rPr>
                <w:rFonts w:ascii="Verdana" w:hAnsi="Verdana"/>
                <w:b/>
                <w:i/>
                <w:u w:val="single"/>
              </w:rPr>
              <w:t>ě</w:t>
            </w:r>
            <w:r w:rsidRPr="00670C5F">
              <w:rPr>
                <w:rFonts w:ascii="Verdana" w:hAnsi="Verdana"/>
                <w:i/>
              </w:rPr>
              <w:t>, na nádraží</w:t>
            </w:r>
            <w:r w:rsidR="00C03C66" w:rsidRPr="00670C5F">
              <w:rPr>
                <w:rFonts w:ascii="Verdana" w:hAnsi="Verdana"/>
                <w:i/>
              </w:rPr>
              <w:t>, na letišt</w:t>
            </w:r>
            <w:r w:rsidR="00C03C66" w:rsidRPr="00670C5F">
              <w:rPr>
                <w:rFonts w:ascii="Verdana" w:hAnsi="Verdana"/>
                <w:b/>
                <w:i/>
                <w:u w:val="single"/>
              </w:rPr>
              <w:t>i</w:t>
            </w:r>
            <w:r w:rsidRPr="00670C5F">
              <w:rPr>
                <w:rFonts w:ascii="Verdana" w:hAnsi="Verdana"/>
              </w:rPr>
              <w:t>)</w:t>
            </w:r>
          </w:p>
          <w:p w:rsidR="0090761C" w:rsidRPr="00670C5F" w:rsidRDefault="0090761C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chápe a ovládá změnu na konci slova (</w:t>
            </w:r>
            <w:r w:rsidRPr="00670C5F">
              <w:rPr>
                <w:rFonts w:ascii="Verdana" w:hAnsi="Verdana"/>
                <w:i/>
              </w:rPr>
              <w:t>ban</w:t>
            </w:r>
            <w:r w:rsidRPr="00670C5F">
              <w:rPr>
                <w:rFonts w:ascii="Verdana" w:hAnsi="Verdana"/>
                <w:b/>
                <w:i/>
                <w:u w:val="single"/>
              </w:rPr>
              <w:t>ka</w:t>
            </w:r>
            <w:r w:rsidRPr="00670C5F">
              <w:rPr>
                <w:rFonts w:ascii="Verdana" w:hAnsi="Verdana"/>
                <w:i/>
              </w:rPr>
              <w:t xml:space="preserve"> &gt; v ban</w:t>
            </w:r>
            <w:r w:rsidRPr="00670C5F">
              <w:rPr>
                <w:rFonts w:ascii="Verdana" w:hAnsi="Verdana"/>
                <w:b/>
                <w:i/>
                <w:u w:val="single"/>
              </w:rPr>
              <w:t>ce</w:t>
            </w:r>
            <w:r w:rsidRPr="00670C5F">
              <w:rPr>
                <w:rFonts w:ascii="Verdana" w:hAnsi="Verdana"/>
                <w:i/>
              </w:rPr>
              <w:t>, ho</w:t>
            </w:r>
            <w:r w:rsidRPr="00670C5F">
              <w:rPr>
                <w:rFonts w:ascii="Verdana" w:hAnsi="Verdana"/>
                <w:b/>
                <w:i/>
                <w:u w:val="single"/>
              </w:rPr>
              <w:t>ra</w:t>
            </w:r>
            <w:r w:rsidRPr="00670C5F">
              <w:rPr>
                <w:rFonts w:ascii="Verdana" w:hAnsi="Verdana"/>
                <w:i/>
              </w:rPr>
              <w:t xml:space="preserve"> &gt; na ho</w:t>
            </w:r>
            <w:r w:rsidRPr="00670C5F">
              <w:rPr>
                <w:rFonts w:ascii="Verdana" w:hAnsi="Verdana"/>
                <w:b/>
                <w:i/>
                <w:u w:val="single"/>
              </w:rPr>
              <w:t>ře</w:t>
            </w:r>
            <w:r w:rsidRPr="00670C5F">
              <w:rPr>
                <w:rFonts w:ascii="Verdana" w:hAnsi="Verdana"/>
                <w:i/>
              </w:rPr>
              <w:t>, stře</w:t>
            </w:r>
            <w:r w:rsidRPr="00670C5F">
              <w:rPr>
                <w:rFonts w:ascii="Verdana" w:hAnsi="Verdana"/>
                <w:b/>
                <w:i/>
                <w:u w:val="single"/>
              </w:rPr>
              <w:t>cha</w:t>
            </w:r>
            <w:r w:rsidRPr="00670C5F">
              <w:rPr>
                <w:rFonts w:ascii="Verdana" w:hAnsi="Verdana"/>
                <w:i/>
              </w:rPr>
              <w:t xml:space="preserve"> &gt; na stře</w:t>
            </w:r>
            <w:r w:rsidRPr="00670C5F">
              <w:rPr>
                <w:rFonts w:ascii="Verdana" w:hAnsi="Verdana"/>
                <w:b/>
                <w:i/>
                <w:u w:val="single"/>
              </w:rPr>
              <w:t>še</w:t>
            </w:r>
            <w:r w:rsidRPr="00670C5F">
              <w:rPr>
                <w:rFonts w:ascii="Verdana" w:hAnsi="Verdana"/>
                <w:i/>
              </w:rPr>
              <w:t>, Pra</w:t>
            </w:r>
            <w:r w:rsidRPr="00670C5F">
              <w:rPr>
                <w:rFonts w:ascii="Verdana" w:hAnsi="Verdana"/>
                <w:b/>
                <w:i/>
                <w:u w:val="single"/>
              </w:rPr>
              <w:t>ha</w:t>
            </w:r>
            <w:r w:rsidRPr="00670C5F">
              <w:rPr>
                <w:rFonts w:ascii="Verdana" w:hAnsi="Verdana"/>
                <w:i/>
              </w:rPr>
              <w:t xml:space="preserve"> &gt; v Pra</w:t>
            </w:r>
            <w:r w:rsidRPr="00670C5F">
              <w:rPr>
                <w:rFonts w:ascii="Verdana" w:hAnsi="Verdana"/>
                <w:b/>
                <w:i/>
                <w:u w:val="single"/>
              </w:rPr>
              <w:t>ze</w:t>
            </w:r>
            <w:r w:rsidRPr="00670C5F">
              <w:rPr>
                <w:rFonts w:ascii="Verdana" w:hAnsi="Verdana"/>
              </w:rPr>
              <w:t>)</w:t>
            </w:r>
          </w:p>
          <w:p w:rsidR="00C03C66" w:rsidRPr="00670C5F" w:rsidRDefault="00C03C66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 xml:space="preserve">rozlišuje použití předložek </w:t>
            </w:r>
            <w:r w:rsidRPr="00670C5F">
              <w:rPr>
                <w:rFonts w:ascii="Verdana" w:hAnsi="Verdana"/>
                <w:i/>
              </w:rPr>
              <w:t>v </w:t>
            </w:r>
            <w:r w:rsidRPr="00670C5F">
              <w:rPr>
                <w:rFonts w:ascii="Verdana" w:hAnsi="Verdana"/>
              </w:rPr>
              <w:t xml:space="preserve">x </w:t>
            </w:r>
            <w:r w:rsidRPr="00670C5F">
              <w:rPr>
                <w:rFonts w:ascii="Verdana" w:hAnsi="Verdana"/>
                <w:i/>
              </w:rPr>
              <w:t xml:space="preserve">ve </w:t>
            </w:r>
            <w:r w:rsidRPr="00670C5F">
              <w:rPr>
                <w:rFonts w:ascii="Verdana" w:hAnsi="Verdana"/>
              </w:rPr>
              <w:t xml:space="preserve">x </w:t>
            </w:r>
            <w:r w:rsidRPr="00670C5F">
              <w:rPr>
                <w:rFonts w:ascii="Verdana" w:hAnsi="Verdana"/>
                <w:i/>
              </w:rPr>
              <w:t xml:space="preserve">na </w:t>
            </w:r>
            <w:r w:rsidRPr="00670C5F">
              <w:rPr>
                <w:rFonts w:ascii="Verdana" w:hAnsi="Verdana"/>
              </w:rPr>
              <w:t>(</w:t>
            </w:r>
            <w:r w:rsidRPr="00670C5F">
              <w:rPr>
                <w:rFonts w:ascii="Verdana" w:hAnsi="Verdana"/>
                <w:i/>
              </w:rPr>
              <w:t>v bance, ve škole, na letišti</w:t>
            </w:r>
            <w:r w:rsidRPr="00670C5F">
              <w:rPr>
                <w:rFonts w:ascii="Verdana" w:hAnsi="Verdana"/>
              </w:rPr>
              <w:t>)</w:t>
            </w:r>
          </w:p>
          <w:p w:rsidR="00686E7C" w:rsidRPr="00670C5F" w:rsidRDefault="00686E7C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 xml:space="preserve">seznámí se s 2. pádem podstatných jmen j. č. v odpovědi na otázku </w:t>
            </w:r>
            <w:r w:rsidRPr="00670C5F">
              <w:rPr>
                <w:rFonts w:ascii="Verdana" w:hAnsi="Verdana"/>
                <w:i/>
              </w:rPr>
              <w:t xml:space="preserve">Kam? </w:t>
            </w:r>
            <w:r w:rsidRPr="00670C5F">
              <w:rPr>
                <w:rFonts w:ascii="Verdana" w:hAnsi="Verdana"/>
              </w:rPr>
              <w:t>(</w:t>
            </w:r>
            <w:r w:rsidRPr="00670C5F">
              <w:rPr>
                <w:rFonts w:ascii="Verdana" w:hAnsi="Verdana"/>
                <w:i/>
              </w:rPr>
              <w:t>do park</w:t>
            </w:r>
            <w:r w:rsidRPr="00670C5F">
              <w:rPr>
                <w:rFonts w:ascii="Verdana" w:hAnsi="Verdana"/>
                <w:b/>
                <w:i/>
                <w:u w:val="single"/>
              </w:rPr>
              <w:t>u</w:t>
            </w:r>
            <w:r w:rsidRPr="00670C5F">
              <w:rPr>
                <w:rFonts w:ascii="Verdana" w:hAnsi="Verdana"/>
                <w:i/>
              </w:rPr>
              <w:t>, do škol</w:t>
            </w:r>
            <w:r w:rsidRPr="00670C5F">
              <w:rPr>
                <w:rFonts w:ascii="Verdana" w:hAnsi="Verdana"/>
                <w:b/>
                <w:i/>
                <w:u w:val="single"/>
              </w:rPr>
              <w:t>y</w:t>
            </w:r>
            <w:r w:rsidRPr="00670C5F">
              <w:rPr>
                <w:rFonts w:ascii="Verdana" w:hAnsi="Verdana"/>
                <w:i/>
              </w:rPr>
              <w:t>, do nemocnic</w:t>
            </w:r>
            <w:r w:rsidRPr="00670C5F">
              <w:rPr>
                <w:rFonts w:ascii="Verdana" w:hAnsi="Verdana"/>
                <w:b/>
                <w:i/>
                <w:u w:val="single"/>
              </w:rPr>
              <w:t>e</w:t>
            </w:r>
            <w:r w:rsidRPr="00670C5F">
              <w:rPr>
                <w:rFonts w:ascii="Verdana" w:hAnsi="Verdana"/>
                <w:i/>
              </w:rPr>
              <w:t>, do kin</w:t>
            </w:r>
            <w:r w:rsidRPr="00670C5F">
              <w:rPr>
                <w:rFonts w:ascii="Verdana" w:hAnsi="Verdana"/>
                <w:b/>
                <w:i/>
                <w:u w:val="single"/>
              </w:rPr>
              <w:t>a</w:t>
            </w:r>
            <w:r w:rsidR="00C03C66" w:rsidRPr="00670C5F">
              <w:rPr>
                <w:rFonts w:ascii="Verdana" w:hAnsi="Verdana"/>
              </w:rPr>
              <w:t>)</w:t>
            </w:r>
          </w:p>
          <w:p w:rsidR="00A25260" w:rsidRPr="00670C5F" w:rsidRDefault="00686E7C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chápe</w:t>
            </w:r>
            <w:r w:rsidR="00256015" w:rsidRPr="00670C5F">
              <w:rPr>
                <w:rFonts w:ascii="Verdana" w:hAnsi="Verdana"/>
              </w:rPr>
              <w:t xml:space="preserve"> rozdíl otázek </w:t>
            </w:r>
            <w:r w:rsidR="00256015" w:rsidRPr="00670C5F">
              <w:rPr>
                <w:rFonts w:ascii="Verdana" w:hAnsi="Verdana"/>
                <w:i/>
              </w:rPr>
              <w:t>Kde to je?</w:t>
            </w:r>
            <w:r w:rsidR="00D83F2D" w:rsidRPr="00670C5F">
              <w:rPr>
                <w:rFonts w:ascii="Verdana" w:hAnsi="Verdana"/>
                <w:i/>
              </w:rPr>
              <w:t xml:space="preserve"> (</w:t>
            </w:r>
            <w:r w:rsidR="00D83F2D" w:rsidRPr="00670C5F">
              <w:rPr>
                <w:rFonts w:ascii="Verdana" w:hAnsi="Verdana"/>
              </w:rPr>
              <w:t>lokace)</w:t>
            </w:r>
            <w:r w:rsidR="00256015" w:rsidRPr="00670C5F">
              <w:rPr>
                <w:rFonts w:ascii="Verdana" w:hAnsi="Verdana"/>
                <w:i/>
              </w:rPr>
              <w:t xml:space="preserve"> </w:t>
            </w:r>
            <w:r w:rsidR="00256015" w:rsidRPr="00670C5F">
              <w:rPr>
                <w:rFonts w:ascii="Verdana" w:hAnsi="Verdana"/>
              </w:rPr>
              <w:t xml:space="preserve">a </w:t>
            </w:r>
            <w:r w:rsidR="00256015" w:rsidRPr="00670C5F">
              <w:rPr>
                <w:rFonts w:ascii="Verdana" w:hAnsi="Verdana"/>
                <w:i/>
              </w:rPr>
              <w:t>Kam jdeš?</w:t>
            </w:r>
            <w:r w:rsidR="00D83F2D" w:rsidRPr="00670C5F">
              <w:rPr>
                <w:rFonts w:ascii="Verdana" w:hAnsi="Verdana"/>
                <w:i/>
              </w:rPr>
              <w:t xml:space="preserve"> </w:t>
            </w:r>
            <w:r w:rsidR="00D83F2D" w:rsidRPr="00670C5F">
              <w:rPr>
                <w:rFonts w:ascii="Verdana" w:hAnsi="Verdana"/>
              </w:rPr>
              <w:t>(směr)</w:t>
            </w:r>
            <w:r w:rsidRPr="00670C5F">
              <w:rPr>
                <w:rFonts w:ascii="Verdana" w:hAnsi="Verdana"/>
              </w:rPr>
              <w:t xml:space="preserve">, </w:t>
            </w:r>
            <w:r w:rsidR="00256015" w:rsidRPr="00670C5F">
              <w:rPr>
                <w:rFonts w:ascii="Verdana" w:hAnsi="Verdana"/>
              </w:rPr>
              <w:t xml:space="preserve">v odpovědi </w:t>
            </w:r>
            <w:r w:rsidR="00162A31" w:rsidRPr="00670C5F">
              <w:rPr>
                <w:rFonts w:ascii="Verdana" w:hAnsi="Verdana"/>
              </w:rPr>
              <w:t>rozlišuje</w:t>
            </w:r>
            <w:r w:rsidR="00256015" w:rsidRPr="00670C5F">
              <w:rPr>
                <w:rFonts w:ascii="Verdana" w:hAnsi="Verdana"/>
              </w:rPr>
              <w:t xml:space="preserve"> 6. pád (</w:t>
            </w:r>
            <w:r w:rsidR="00256015" w:rsidRPr="00670C5F">
              <w:rPr>
                <w:rFonts w:ascii="Verdana" w:hAnsi="Verdana"/>
                <w:i/>
              </w:rPr>
              <w:t>Jsem ve škole / na poště.</w:t>
            </w:r>
            <w:r w:rsidR="00D83F2D" w:rsidRPr="00670C5F">
              <w:rPr>
                <w:rFonts w:ascii="Verdana" w:hAnsi="Verdana"/>
                <w:i/>
              </w:rPr>
              <w:t xml:space="preserve"> Je to vlevo.</w:t>
            </w:r>
            <w:r w:rsidR="00256015" w:rsidRPr="00670C5F">
              <w:rPr>
                <w:rFonts w:ascii="Verdana" w:hAnsi="Verdana"/>
              </w:rPr>
              <w:t>)</w:t>
            </w:r>
            <w:r w:rsidR="00256015" w:rsidRPr="00670C5F">
              <w:rPr>
                <w:rFonts w:ascii="Verdana" w:hAnsi="Verdana"/>
                <w:i/>
              </w:rPr>
              <w:t xml:space="preserve"> </w:t>
            </w:r>
            <w:r w:rsidR="00256015" w:rsidRPr="00670C5F">
              <w:rPr>
                <w:rFonts w:ascii="Verdana" w:hAnsi="Verdana"/>
              </w:rPr>
              <w:t>a 2. pád (</w:t>
            </w:r>
            <w:r w:rsidR="00256015" w:rsidRPr="00670C5F">
              <w:rPr>
                <w:rFonts w:ascii="Verdana" w:hAnsi="Verdana"/>
                <w:i/>
              </w:rPr>
              <w:t>Jdu do školy.</w:t>
            </w:r>
            <w:r w:rsidR="00D83F2D" w:rsidRPr="00670C5F">
              <w:rPr>
                <w:rFonts w:ascii="Verdana" w:hAnsi="Verdana"/>
                <w:i/>
              </w:rPr>
              <w:t xml:space="preserve"> Jděte doleva.</w:t>
            </w:r>
            <w:r w:rsidR="00256015" w:rsidRPr="00670C5F">
              <w:rPr>
                <w:rFonts w:ascii="Verdana" w:hAnsi="Verdana"/>
              </w:rPr>
              <w:t>), popř. 4. pád (</w:t>
            </w:r>
            <w:r w:rsidR="00256015" w:rsidRPr="00670C5F">
              <w:rPr>
                <w:rFonts w:ascii="Verdana" w:hAnsi="Verdana"/>
                <w:i/>
              </w:rPr>
              <w:t>Jdu na poštu.</w:t>
            </w:r>
            <w:r w:rsidR="00256015" w:rsidRPr="00670C5F">
              <w:rPr>
                <w:rFonts w:ascii="Verdana" w:hAnsi="Verdana"/>
              </w:rPr>
              <w:t>)</w:t>
            </w:r>
          </w:p>
          <w:p w:rsidR="00703899" w:rsidRPr="00670C5F" w:rsidRDefault="00703899" w:rsidP="0042035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rozumí, které předložky se pojí s 6. pádem (</w:t>
            </w:r>
            <w:r w:rsidRPr="00670C5F">
              <w:rPr>
                <w:rFonts w:ascii="Verdana" w:hAnsi="Verdana"/>
                <w:i/>
              </w:rPr>
              <w:t>v/ve</w:t>
            </w:r>
            <w:r w:rsidRPr="00670C5F">
              <w:rPr>
                <w:rFonts w:ascii="Verdana" w:hAnsi="Verdana"/>
              </w:rPr>
              <w:t>), s 4. pádem (</w:t>
            </w:r>
            <w:r w:rsidRPr="00670C5F">
              <w:rPr>
                <w:rFonts w:ascii="Verdana" w:hAnsi="Verdana"/>
                <w:i/>
              </w:rPr>
              <w:t>na</w:t>
            </w:r>
            <w:r w:rsidRPr="00670C5F">
              <w:rPr>
                <w:rFonts w:ascii="Verdana" w:hAnsi="Verdana"/>
              </w:rPr>
              <w:t>) a s 2. pádem (</w:t>
            </w:r>
            <w:r w:rsidRPr="00670C5F">
              <w:rPr>
                <w:rFonts w:ascii="Verdana" w:hAnsi="Verdana"/>
                <w:i/>
              </w:rPr>
              <w:t>do, z/ze, blízko, vedle</w:t>
            </w:r>
            <w:r w:rsidRPr="00670C5F">
              <w:rPr>
                <w:rFonts w:ascii="Verdana" w:hAnsi="Verdana"/>
              </w:rPr>
              <w:t>)</w:t>
            </w:r>
          </w:p>
          <w:p w:rsidR="00703899" w:rsidRPr="00670C5F" w:rsidRDefault="00703899" w:rsidP="00D83F2D">
            <w:pPr>
              <w:pStyle w:val="Odstavecseseznamem"/>
              <w:rPr>
                <w:rFonts w:ascii="Verdana" w:hAnsi="Verdana"/>
              </w:rPr>
            </w:pPr>
          </w:p>
        </w:tc>
      </w:tr>
      <w:tr w:rsidR="00470F05" w:rsidRPr="00420355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420355" w:rsidRDefault="00470F05" w:rsidP="002E4EA9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420355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420355" w:rsidRDefault="00470F05" w:rsidP="002E4EA9">
            <w:pPr>
              <w:rPr>
                <w:rFonts w:ascii="Verdana" w:hAnsi="Verdana"/>
              </w:rPr>
            </w:pPr>
            <w:r w:rsidRPr="00420355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670C5F" w:rsidRDefault="00470F05" w:rsidP="00E577C3">
            <w:pPr>
              <w:ind w:left="9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Žák </w:t>
            </w:r>
          </w:p>
          <w:p w:rsidR="00CE2461" w:rsidRPr="00670C5F" w:rsidRDefault="00CE2461" w:rsidP="00420355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dokáže navázat kontakt – postaví se do zorného pole, začne očním kontaktem, promluví nahlas</w:t>
            </w:r>
          </w:p>
          <w:p w:rsidR="002421AC" w:rsidRPr="00670C5F" w:rsidRDefault="002421AC" w:rsidP="00420355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dokáže oslovit druhého člověka, začít rozhovor </w:t>
            </w:r>
            <w:r w:rsidRPr="00670C5F">
              <w:rPr>
                <w:rFonts w:ascii="Verdana" w:eastAsia="Verdana" w:hAnsi="Verdana" w:cs="Verdana"/>
                <w:i/>
              </w:rPr>
              <w:t>Dobrý den, Prosím Vás, Můžu se zeptat… Nevíte…</w:t>
            </w:r>
          </w:p>
          <w:p w:rsidR="00420355" w:rsidRPr="00670C5F" w:rsidRDefault="00420355" w:rsidP="00420355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ví, co říct, když se ztratí (</w:t>
            </w:r>
            <w:r w:rsidRPr="00670C5F">
              <w:rPr>
                <w:rFonts w:ascii="Verdana" w:eastAsia="Verdana" w:hAnsi="Verdana" w:cs="Verdana"/>
                <w:i/>
              </w:rPr>
              <w:t>Promiňte, ztratil/a jsem se. Kde je …?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2421AC" w:rsidRPr="00670C5F" w:rsidRDefault="002421AC" w:rsidP="00420355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  <w:strike/>
              </w:rPr>
            </w:pPr>
            <w:r w:rsidRPr="00670C5F">
              <w:rPr>
                <w:rFonts w:ascii="Verdana" w:eastAsia="Verdana" w:hAnsi="Verdana" w:cs="Verdana"/>
              </w:rPr>
              <w:t xml:space="preserve">zeptá se na cestu </w:t>
            </w:r>
            <w:r w:rsidRPr="00670C5F">
              <w:rPr>
                <w:rFonts w:ascii="Verdana" w:eastAsia="Verdana" w:hAnsi="Verdana" w:cs="Verdana"/>
                <w:i/>
              </w:rPr>
              <w:t>Prosím Vás, kde je…?</w:t>
            </w:r>
          </w:p>
          <w:p w:rsidR="00420355" w:rsidRPr="00670C5F" w:rsidRDefault="00420355" w:rsidP="00420355">
            <w:pPr>
              <w:pStyle w:val="Odstavecseseznamem"/>
              <w:numPr>
                <w:ilvl w:val="0"/>
                <w:numId w:val="29"/>
              </w:numPr>
              <w:spacing w:after="200" w:line="276" w:lineRule="auto"/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zopakuje slyšenou instrukci, aby si ověřil porozumění (</w:t>
            </w:r>
            <w:r w:rsidRPr="00670C5F">
              <w:rPr>
                <w:rFonts w:ascii="Verdana" w:eastAsia="Verdana" w:hAnsi="Verdana" w:cs="Verdana"/>
                <w:i/>
              </w:rPr>
              <w:t>Aha, takže doprava.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CE2461" w:rsidRPr="00670C5F" w:rsidRDefault="00420355" w:rsidP="00420355">
            <w:pPr>
              <w:pStyle w:val="Odstavecseseznamem"/>
              <w:numPr>
                <w:ilvl w:val="0"/>
                <w:numId w:val="29"/>
              </w:numPr>
              <w:spacing w:after="200" w:line="276" w:lineRule="auto"/>
              <w:ind w:left="459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když něco neví, umí to vyjádřit (</w:t>
            </w:r>
            <w:r w:rsidRPr="00670C5F">
              <w:rPr>
                <w:rFonts w:ascii="Verdana" w:hAnsi="Verdana"/>
                <w:i/>
              </w:rPr>
              <w:t>Nevím. Bohužel nevím.</w:t>
            </w:r>
            <w:r w:rsidRPr="00670C5F">
              <w:rPr>
                <w:rFonts w:ascii="Verdana" w:hAnsi="Verdana"/>
              </w:rPr>
              <w:t>), popř. gestem (zvednutými rameny)</w:t>
            </w:r>
          </w:p>
        </w:tc>
      </w:tr>
    </w:tbl>
    <w:p w:rsidR="001A6923" w:rsidRPr="00420355" w:rsidRDefault="001A6923">
      <w:pPr>
        <w:rPr>
          <w:rFonts w:ascii="Verdana" w:hAnsi="Verdana"/>
        </w:rPr>
      </w:pPr>
      <w:r w:rsidRPr="00420355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420355" w:rsidTr="008A092C">
        <w:trPr>
          <w:trHeight w:val="680"/>
        </w:trPr>
        <w:tc>
          <w:tcPr>
            <w:tcW w:w="534" w:type="dxa"/>
            <w:shd w:val="clear" w:color="auto" w:fill="A8BA00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Sociokulturní kompetence</w:t>
            </w:r>
          </w:p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420355" w:rsidRDefault="00470F05" w:rsidP="002E4EA9">
            <w:pPr>
              <w:rPr>
                <w:rFonts w:ascii="Verdana" w:hAnsi="Verdana"/>
                <w:sz w:val="20"/>
              </w:rPr>
            </w:pPr>
            <w:r w:rsidRPr="00420355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420355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670C5F" w:rsidRDefault="00470F05" w:rsidP="004135A3">
            <w:pPr>
              <w:ind w:left="9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Žák </w:t>
            </w:r>
          </w:p>
          <w:p w:rsidR="0025679A" w:rsidRPr="00670C5F" w:rsidRDefault="0025679A" w:rsidP="0025679A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zná polohu důležit</w:t>
            </w:r>
            <w:r w:rsidR="001A6923" w:rsidRPr="00670C5F">
              <w:rPr>
                <w:rFonts w:ascii="Verdana" w:eastAsia="Verdana" w:hAnsi="Verdana" w:cs="Verdana"/>
              </w:rPr>
              <w:t>ých bodů v místě svého bydliště (</w:t>
            </w:r>
            <w:r w:rsidR="001A6923" w:rsidRPr="00670C5F">
              <w:rPr>
                <w:rFonts w:ascii="Verdana" w:eastAsia="Verdana" w:hAnsi="Verdana" w:cs="Verdana"/>
                <w:i/>
              </w:rPr>
              <w:t>policie, nemocnice, zastávka, škola…</w:t>
            </w:r>
            <w:r w:rsidR="001A6923" w:rsidRPr="00670C5F">
              <w:rPr>
                <w:rFonts w:ascii="Verdana" w:eastAsia="Verdana" w:hAnsi="Verdana" w:cs="Verdana"/>
              </w:rPr>
              <w:t>)</w:t>
            </w:r>
          </w:p>
          <w:p w:rsidR="0025679A" w:rsidRPr="00670C5F" w:rsidRDefault="0025679A" w:rsidP="0025679A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ví, kde najde název ulice, jakým způsobem jsou číslovány domy v ulici (číslo orientační – na jedné straně sudá, na druhé lichá čísla)</w:t>
            </w:r>
          </w:p>
          <w:p w:rsidR="001A6923" w:rsidRPr="00670C5F" w:rsidRDefault="001A6923" w:rsidP="0025679A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zná důležitá telefonní čísla (policie 158, ambulance 155, hasiči 150)</w:t>
            </w:r>
          </w:p>
          <w:p w:rsidR="00470F05" w:rsidRPr="00670C5F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Pr="00420355" w:rsidRDefault="002E4EA9">
      <w:pPr>
        <w:rPr>
          <w:rFonts w:ascii="Verdana" w:hAnsi="Verdana"/>
        </w:rPr>
      </w:pPr>
      <w:r w:rsidRPr="00420355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747"/>
        <w:gridCol w:w="3685"/>
        <w:gridCol w:w="4560"/>
        <w:gridCol w:w="4560"/>
      </w:tblGrid>
      <w:tr w:rsidR="00810C1E" w:rsidRPr="00420355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420355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VÝSTUPY</w:t>
            </w:r>
          </w:p>
          <w:p w:rsidR="00810C1E" w:rsidRPr="00420355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420355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670C5F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670C5F">
              <w:rPr>
                <w:rFonts w:ascii="Verdana" w:hAnsi="Verdana" w:cs="ComicSansMS"/>
                <w:b/>
              </w:rPr>
              <w:t>Ž</w:t>
            </w:r>
            <w:r w:rsidR="0023443F" w:rsidRPr="00670C5F">
              <w:rPr>
                <w:rFonts w:ascii="Verdana" w:hAnsi="Verdana" w:cs="ComicSansMS"/>
                <w:b/>
              </w:rPr>
              <w:t>ák</w:t>
            </w:r>
            <w:r w:rsidR="008D044B" w:rsidRPr="00670C5F">
              <w:rPr>
                <w:rFonts w:ascii="Verdana" w:hAnsi="Verdana" w:cs="ComicSansMS"/>
                <w:b/>
              </w:rPr>
              <w:t xml:space="preserve"> do 11 let</w:t>
            </w:r>
            <w:r w:rsidR="00086216" w:rsidRPr="00670C5F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670C5F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670C5F">
              <w:rPr>
                <w:rFonts w:ascii="Verdana" w:hAnsi="Verdana" w:cs="ComicSansMS"/>
                <w:b/>
              </w:rPr>
              <w:t>)</w:t>
            </w:r>
          </w:p>
          <w:p w:rsidR="00BF6709" w:rsidRPr="00670C5F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670C5F">
              <w:rPr>
                <w:rFonts w:ascii="Verdana" w:hAnsi="Verdana" w:cs="ComicSansMS"/>
              </w:rPr>
              <w:t>každý</w:t>
            </w:r>
            <w:r w:rsidR="00BF6709" w:rsidRPr="00670C5F">
              <w:rPr>
                <w:rFonts w:ascii="Verdana" w:hAnsi="Verdana" w:cs="ComicSansMS"/>
              </w:rPr>
              <w:t xml:space="preserve"> zvládn</w:t>
            </w:r>
            <w:r w:rsidRPr="00670C5F">
              <w:rPr>
                <w:rFonts w:ascii="Verdana" w:hAnsi="Verdana" w:cs="ComicSansMS"/>
              </w:rPr>
              <w:t>e</w:t>
            </w:r>
            <w:r w:rsidR="00BF6709" w:rsidRPr="00670C5F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670C5F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670C5F">
              <w:rPr>
                <w:rFonts w:ascii="Verdana" w:hAnsi="Verdana" w:cs="ComicSansMS"/>
                <w:b/>
              </w:rPr>
              <w:t>Ž</w:t>
            </w:r>
            <w:r w:rsidR="0023443F" w:rsidRPr="00670C5F">
              <w:rPr>
                <w:rFonts w:ascii="Verdana" w:hAnsi="Verdana" w:cs="ComicSansMS"/>
                <w:b/>
              </w:rPr>
              <w:t>ák</w:t>
            </w:r>
            <w:r w:rsidR="008D044B" w:rsidRPr="00670C5F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670C5F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670C5F">
              <w:rPr>
                <w:rFonts w:ascii="Verdana" w:hAnsi="Verdana" w:cs="ComicSansMS"/>
              </w:rPr>
              <w:t>zvládne</w:t>
            </w:r>
            <w:r w:rsidR="00BF6709" w:rsidRPr="00670C5F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420355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42035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420355" w:rsidRDefault="00470F05" w:rsidP="002E4EA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670C5F" w:rsidRDefault="00ED2A05" w:rsidP="005E48F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70C5F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D9229A" w:rsidRPr="00670C5F" w:rsidRDefault="005E48F7" w:rsidP="00D9229A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umí se zachovat podle instrukcí, které popisují cestu nebo kde něco je, pokud mu mluvčí pomáhá s porozuměním (opakování, nonverbální prostředky: gesta, kreslení) – </w:t>
            </w:r>
            <w:r w:rsidRPr="00670C5F">
              <w:rPr>
                <w:rFonts w:ascii="Verdana" w:eastAsia="Verdana" w:hAnsi="Verdana" w:cs="Verdana"/>
                <w:i/>
              </w:rPr>
              <w:t>Musíte jít doprava, rovně a potom musíte jít doleva</w:t>
            </w:r>
            <w:r w:rsidRPr="00670C5F">
              <w:rPr>
                <w:rFonts w:ascii="Verdana" w:eastAsia="Verdana" w:hAnsi="Verdana" w:cs="Verdana"/>
              </w:rPr>
              <w:t>.</w:t>
            </w:r>
          </w:p>
          <w:p w:rsidR="00D413BD" w:rsidRPr="00670C5F" w:rsidRDefault="00D413BD" w:rsidP="00D413BD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670C5F" w:rsidRDefault="00D9229A" w:rsidP="005E48F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rozumí otázkám, kde něco je, kam má někdo jít, a na podobné otázky umí reagovat</w:t>
            </w:r>
          </w:p>
        </w:tc>
      </w:tr>
      <w:tr w:rsidR="005B64B9" w:rsidRPr="00420355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5B64B9" w:rsidRPr="00420355" w:rsidRDefault="005B64B9" w:rsidP="005B64B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5B64B9" w:rsidRPr="00420355" w:rsidRDefault="005B64B9" w:rsidP="005B64B9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Čtení s porozuměním</w:t>
            </w:r>
          </w:p>
          <w:p w:rsidR="005B64B9" w:rsidRPr="00420355" w:rsidRDefault="005B64B9" w:rsidP="005B64B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5B64B9" w:rsidRPr="00670C5F" w:rsidRDefault="005B64B9" w:rsidP="005B64B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v jednoduchých textech najde známá slova a věty o městě, vesnici a jejich okolí</w:t>
            </w:r>
          </w:p>
          <w:p w:rsidR="005B64B9" w:rsidRPr="00670C5F" w:rsidRDefault="005B64B9" w:rsidP="005B64B9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přečte nápisy na důležitých místech v okolí </w:t>
            </w:r>
            <w:r w:rsidR="00670C5F">
              <w:rPr>
                <w:rFonts w:ascii="Verdana" w:eastAsia="Verdana" w:hAnsi="Verdana" w:cs="Verdana"/>
              </w:rPr>
              <w:t xml:space="preserve">svého bydliště – název zastávek, </w:t>
            </w:r>
            <w:r w:rsidRPr="00670C5F">
              <w:rPr>
                <w:rFonts w:ascii="Verdana" w:eastAsia="Verdana" w:hAnsi="Verdana" w:cs="Verdana"/>
              </w:rPr>
              <w:t>institucí (</w:t>
            </w:r>
            <w:r w:rsidRPr="00670C5F">
              <w:rPr>
                <w:rFonts w:ascii="Verdana" w:eastAsia="Verdana" w:hAnsi="Verdana" w:cs="Verdana"/>
                <w:i/>
              </w:rPr>
              <w:t>Národní muzeum, Policie ČR…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5B64B9" w:rsidRPr="00670C5F" w:rsidRDefault="005B64B9" w:rsidP="005B64B9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rozumí běžně užívaným piktogramům (</w:t>
            </w:r>
            <w:r w:rsidRPr="00670C5F">
              <w:rPr>
                <w:rFonts w:ascii="Verdana" w:hAnsi="Verdana"/>
                <w:i/>
              </w:rPr>
              <w:t>divadlo, kino…</w:t>
            </w:r>
            <w:r w:rsidRPr="00670C5F">
              <w:rPr>
                <w:rFonts w:ascii="Verdana" w:hAnsi="Verdana"/>
              </w:rPr>
              <w:t>)</w:t>
            </w:r>
          </w:p>
          <w:p w:rsidR="005B64B9" w:rsidRPr="00670C5F" w:rsidRDefault="005B64B9" w:rsidP="005B64B9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umí přečíst názvy ulic v okolí svého bydliště</w:t>
            </w:r>
          </w:p>
          <w:p w:rsidR="005B64B9" w:rsidRPr="00670C5F" w:rsidRDefault="005B64B9" w:rsidP="005B64B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najde důležité informace v otevírací době</w:t>
            </w:r>
            <w:r w:rsidR="00670C5F">
              <w:rPr>
                <w:rFonts w:ascii="Verdana" w:eastAsia="Verdana" w:hAnsi="Verdana" w:cs="Verdana"/>
              </w:rPr>
              <w:t>,</w:t>
            </w:r>
            <w:r w:rsidRPr="00670C5F">
              <w:rPr>
                <w:rFonts w:ascii="Verdana" w:eastAsia="Verdana" w:hAnsi="Verdana" w:cs="Verdana"/>
              </w:rPr>
              <w:t xml:space="preserve"> např. v knihovně, v muzeu</w:t>
            </w:r>
          </w:p>
          <w:p w:rsidR="005B64B9" w:rsidRPr="00670C5F" w:rsidRDefault="005B64B9" w:rsidP="005B64B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proofErr w:type="spellStart"/>
            <w:proofErr w:type="gramStart"/>
            <w:r w:rsidRPr="00670C5F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670C5F">
              <w:rPr>
                <w:rFonts w:ascii="Verdana" w:eastAsia="Verdana" w:hAnsi="Verdana" w:cs="Verdana"/>
                <w:b/>
              </w:rPr>
              <w:t xml:space="preserve">: </w:t>
            </w:r>
            <w:r w:rsidRPr="00670C5F">
              <w:rPr>
                <w:rFonts w:ascii="Verdana" w:eastAsia="Verdana" w:hAnsi="Verdana" w:cs="Verdana"/>
              </w:rPr>
              <w:t xml:space="preserve"> vyzná</w:t>
            </w:r>
            <w:proofErr w:type="gramEnd"/>
            <w:r w:rsidRPr="00670C5F">
              <w:rPr>
                <w:rFonts w:ascii="Verdana" w:eastAsia="Verdana" w:hAnsi="Verdana" w:cs="Verdana"/>
              </w:rPr>
              <w:t xml:space="preserve"> se v nákresu cesty ze školy domů, orientuje se v piktogramech</w:t>
            </w:r>
          </w:p>
          <w:p w:rsidR="005B64B9" w:rsidRPr="00670C5F" w:rsidRDefault="005B64B9" w:rsidP="005B64B9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5B64B9" w:rsidRPr="00670C5F" w:rsidRDefault="005B64B9" w:rsidP="005B64B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670C5F">
              <w:rPr>
                <w:rFonts w:ascii="Verdana" w:hAnsi="Verdana" w:cs="ComicSansMS"/>
              </w:rPr>
              <w:t>rozumí jednoduchému popisu města, vesnice, okolí, najde v něm základní informace, kde něco je</w:t>
            </w:r>
          </w:p>
        </w:tc>
      </w:tr>
      <w:tr w:rsidR="00E306DA" w:rsidRPr="00420355" w:rsidTr="0024306A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E306DA" w:rsidRPr="00420355" w:rsidRDefault="00E306DA" w:rsidP="00E306DA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E306DA" w:rsidRPr="00420355" w:rsidRDefault="00E306DA" w:rsidP="00E306DA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E306DA" w:rsidRPr="00670C5F" w:rsidRDefault="00E306DA" w:rsidP="00E306DA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srozumitelně řekne svou adresu, popř. adresu školy</w:t>
            </w:r>
          </w:p>
          <w:p w:rsidR="00E306DA" w:rsidRPr="00670C5F" w:rsidRDefault="00E306DA" w:rsidP="00E306DA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 xml:space="preserve">popíše cestu a polohu svého bydliště, své školy dvěma nebo třemi údaji (pomocí gest, nákresu a výrazných bodů a ukazatelů jako </w:t>
            </w:r>
            <w:r w:rsidRPr="00670C5F">
              <w:rPr>
                <w:rFonts w:ascii="Verdana" w:eastAsia="Verdana" w:hAnsi="Verdana" w:cs="Verdana"/>
                <w:i/>
              </w:rPr>
              <w:t xml:space="preserve">blízko, vpravo, vlevo, </w:t>
            </w:r>
            <w:r w:rsidRPr="00670C5F">
              <w:rPr>
                <w:rFonts w:ascii="Verdana" w:eastAsia="Verdana" w:hAnsi="Verdana" w:cs="Verdana"/>
              </w:rPr>
              <w:t xml:space="preserve">popřípadě </w:t>
            </w:r>
            <w:r w:rsidRPr="00670C5F">
              <w:rPr>
                <w:rFonts w:ascii="Verdana" w:eastAsia="Verdana" w:hAnsi="Verdana" w:cs="Verdana"/>
                <w:i/>
              </w:rPr>
              <w:t>vedle, naproti, … ve frázi Tam je naproti banka)</w:t>
            </w:r>
            <w:r w:rsidRPr="00670C5F">
              <w:rPr>
                <w:rFonts w:ascii="Verdana" w:eastAsia="Verdana" w:hAnsi="Verdana" w:cs="Verdana"/>
              </w:rPr>
              <w:t>.</w:t>
            </w:r>
          </w:p>
          <w:p w:rsidR="00E306DA" w:rsidRPr="00670C5F" w:rsidRDefault="00E306DA" w:rsidP="00E306DA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pokud to neví, umí reagovat na otázku, kde něco je, tím, že neví (</w:t>
            </w:r>
            <w:r w:rsidRPr="00670C5F">
              <w:rPr>
                <w:rFonts w:ascii="Verdana" w:eastAsia="Verdana" w:hAnsi="Verdana" w:cs="Verdana"/>
                <w:i/>
              </w:rPr>
              <w:t>Nevím. Bohužel nevím.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E306DA" w:rsidRPr="00670C5F" w:rsidRDefault="00E306DA" w:rsidP="00E306DA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adekvátně navazuje kontakt (</w:t>
            </w:r>
            <w:r w:rsidRPr="00670C5F">
              <w:rPr>
                <w:rFonts w:ascii="Verdana" w:eastAsia="Verdana" w:hAnsi="Verdana" w:cs="Verdana"/>
                <w:i/>
              </w:rPr>
              <w:t>Dobrý den, Prosím Vás…</w:t>
            </w:r>
            <w:r w:rsidRPr="00670C5F">
              <w:rPr>
                <w:rFonts w:ascii="Verdana" w:eastAsia="Verdana" w:hAnsi="Verdana" w:cs="Verdana"/>
              </w:rPr>
              <w:t>)</w:t>
            </w:r>
          </w:p>
          <w:p w:rsidR="00E306DA" w:rsidRPr="00670C5F" w:rsidRDefault="00E306DA" w:rsidP="00E306DA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670C5F">
              <w:rPr>
                <w:rFonts w:ascii="Verdana" w:hAnsi="Verdana" w:cs="ComicSansMS"/>
              </w:rPr>
              <w:t>zeptá se na cestu (</w:t>
            </w:r>
            <w:r w:rsidRPr="00670C5F">
              <w:rPr>
                <w:rFonts w:ascii="Verdana" w:hAnsi="Verdana" w:cs="ComicSansMS"/>
                <w:i/>
              </w:rPr>
              <w:t>Kde je …?</w:t>
            </w:r>
            <w:r w:rsidRPr="00670C5F">
              <w:rPr>
                <w:rFonts w:ascii="Verdana" w:hAnsi="Verdana" w:cs="ComicSansMS"/>
              </w:rPr>
              <w:t>)</w:t>
            </w:r>
          </w:p>
          <w:p w:rsidR="00E306DA" w:rsidRPr="00670C5F" w:rsidRDefault="00E306DA" w:rsidP="00E306DA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670C5F">
              <w:rPr>
                <w:rFonts w:ascii="Verdana" w:hAnsi="Verdana" w:cs="ComicSansMS"/>
              </w:rPr>
              <w:t>zopakuje instrukci, aby si ověřil porozumění (</w:t>
            </w:r>
            <w:r w:rsidRPr="00670C5F">
              <w:rPr>
                <w:rFonts w:ascii="Verdana" w:hAnsi="Verdana" w:cs="ComicSansMS"/>
                <w:i/>
              </w:rPr>
              <w:t>Aha, takže doprava.</w:t>
            </w:r>
            <w:r w:rsidRPr="00670C5F">
              <w:rPr>
                <w:rFonts w:ascii="Verdana" w:hAnsi="Verdana" w:cs="ComicSansMS"/>
              </w:rPr>
              <w:t>)</w:t>
            </w:r>
          </w:p>
          <w:p w:rsidR="00E306DA" w:rsidRPr="00670C5F" w:rsidRDefault="00E306DA" w:rsidP="00E306DA">
            <w:pPr>
              <w:tabs>
                <w:tab w:val="left" w:pos="388"/>
              </w:tabs>
              <w:ind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E306DA" w:rsidRPr="00670C5F" w:rsidRDefault="00E306DA" w:rsidP="00E306DA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zeptá se na to, kde někdo bydlí (</w:t>
            </w:r>
            <w:r w:rsidRPr="00670C5F">
              <w:rPr>
                <w:rFonts w:ascii="Verdana" w:hAnsi="Verdana"/>
                <w:i/>
              </w:rPr>
              <w:t>Kde bydlíš?</w:t>
            </w:r>
            <w:r w:rsidRPr="00670C5F">
              <w:rPr>
                <w:rFonts w:ascii="Verdana" w:hAnsi="Verdana"/>
              </w:rPr>
              <w:t>)</w:t>
            </w:r>
            <w:r w:rsidRPr="00670C5F">
              <w:rPr>
                <w:rFonts w:ascii="Verdana" w:hAnsi="Verdana"/>
                <w:i/>
              </w:rPr>
              <w:t xml:space="preserve"> </w:t>
            </w:r>
            <w:r w:rsidRPr="00670C5F">
              <w:rPr>
                <w:rFonts w:ascii="Verdana" w:hAnsi="Verdana"/>
              </w:rPr>
              <w:t>a na podobné otázky umí reagovat</w:t>
            </w:r>
          </w:p>
          <w:p w:rsidR="00E306DA" w:rsidRPr="00670C5F" w:rsidRDefault="00E306DA" w:rsidP="00E306DA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jednoduše popíše svoje okolí, město, ve kterém bydlí</w:t>
            </w:r>
          </w:p>
          <w:p w:rsidR="00E306DA" w:rsidRPr="00670C5F" w:rsidRDefault="00E306DA" w:rsidP="00E306DA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s pomocí plánku nebo mapy se dokáže zeptat na cestu (</w:t>
            </w:r>
            <w:r w:rsidRPr="00670C5F">
              <w:rPr>
                <w:rFonts w:ascii="Verdana" w:hAnsi="Verdana"/>
                <w:i/>
              </w:rPr>
              <w:t>Kde je …?</w:t>
            </w:r>
            <w:r w:rsidRPr="00670C5F">
              <w:rPr>
                <w:rFonts w:ascii="Verdana" w:hAnsi="Verdana"/>
              </w:rPr>
              <w:t>) nebo poradit někomu jinému (</w:t>
            </w:r>
            <w:r w:rsidRPr="00670C5F">
              <w:rPr>
                <w:rFonts w:ascii="Verdana" w:hAnsi="Verdana"/>
                <w:i/>
              </w:rPr>
              <w:t>Musíte jít rovně a doleva.</w:t>
            </w:r>
            <w:r w:rsidRPr="00670C5F">
              <w:rPr>
                <w:rFonts w:ascii="Verdana" w:hAnsi="Verdana"/>
              </w:rPr>
              <w:t>)</w:t>
            </w:r>
          </w:p>
          <w:p w:rsidR="00E306DA" w:rsidRPr="00670C5F" w:rsidRDefault="00E306DA" w:rsidP="00E306DA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umí se s kamarády domluvit, kam půjdou</w:t>
            </w:r>
          </w:p>
          <w:p w:rsidR="00E306DA" w:rsidRPr="00670C5F" w:rsidRDefault="00E306DA" w:rsidP="00E306DA">
            <w:p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</w:p>
        </w:tc>
      </w:tr>
      <w:tr w:rsidR="00E306DA" w:rsidRPr="00420355" w:rsidTr="000666E5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E306DA" w:rsidRPr="00420355" w:rsidRDefault="00E306DA" w:rsidP="00E306DA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E306DA" w:rsidRPr="00420355" w:rsidRDefault="00E306DA" w:rsidP="00E306DA">
            <w:pPr>
              <w:rPr>
                <w:rFonts w:ascii="Verdana" w:hAnsi="Verdana"/>
                <w:b/>
              </w:rPr>
            </w:pPr>
            <w:r w:rsidRPr="00420355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eastAsia="Verdana" w:hAnsi="Verdana" w:cs="Verdana"/>
              </w:rPr>
              <w:t>zapíše si svou adresu, popřípadě adresu místa, kam má dojít</w:t>
            </w:r>
          </w:p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70C5F">
              <w:rPr>
                <w:rFonts w:ascii="Verdana" w:eastAsia="Verdana" w:hAnsi="Verdana" w:cs="Verdana"/>
              </w:rPr>
              <w:t>umí si vyrobit vizitku</w:t>
            </w:r>
          </w:p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  <w:strike/>
              </w:rPr>
            </w:pPr>
            <w:r w:rsidRPr="00670C5F">
              <w:rPr>
                <w:rFonts w:ascii="Verdana" w:eastAsia="Verdana" w:hAnsi="Verdana" w:cs="Verdana"/>
              </w:rPr>
              <w:t>umí si opsat ot</w:t>
            </w:r>
            <w:r w:rsidR="00670C5F">
              <w:rPr>
                <w:rFonts w:ascii="Verdana" w:eastAsia="Verdana" w:hAnsi="Verdana" w:cs="Verdana"/>
              </w:rPr>
              <w:t>evírací hodiny např. v knihovně</w:t>
            </w:r>
          </w:p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70C5F">
              <w:rPr>
                <w:rFonts w:ascii="Verdana" w:hAnsi="Verdana" w:cs="ComicSansMS"/>
              </w:rPr>
              <w:t>umí ve formuláři vyplnit bydliště, číslo popisné, PSČ</w:t>
            </w:r>
          </w:p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670C5F">
              <w:rPr>
                <w:rFonts w:ascii="Verdana" w:hAnsi="Verdana"/>
              </w:rPr>
              <w:t>jednoduše popíše město, své okolí (např. pouze slovy do nákresu)</w:t>
            </w:r>
          </w:p>
          <w:p w:rsidR="00E306DA" w:rsidRPr="00670C5F" w:rsidRDefault="00E306DA" w:rsidP="00E306DA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E306DA" w:rsidRPr="00670C5F" w:rsidRDefault="00E306DA" w:rsidP="00E306DA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670C5F">
              <w:rPr>
                <w:rFonts w:ascii="Verdana" w:hAnsi="Verdana" w:cs="ComicSansMS"/>
              </w:rPr>
              <w:t xml:space="preserve">napíše krátké věty o svém městě, vesnici </w:t>
            </w:r>
            <w:bookmarkStart w:id="0" w:name="_GoBack"/>
            <w:bookmarkEnd w:id="0"/>
            <w:r w:rsidRPr="00670C5F">
              <w:rPr>
                <w:rFonts w:ascii="Verdana" w:hAnsi="Verdana" w:cs="ComicSansMS"/>
              </w:rPr>
              <w:t>a jejich okolí</w:t>
            </w:r>
          </w:p>
        </w:tc>
      </w:tr>
    </w:tbl>
    <w:p w:rsidR="00D413BD" w:rsidRDefault="00D413BD">
      <w:pPr>
        <w:rPr>
          <w:rFonts w:ascii="Verdana" w:hAnsi="Verdana"/>
        </w:rPr>
      </w:pPr>
    </w:p>
    <w:p w:rsidR="005B64B9" w:rsidRDefault="005B64B9">
      <w:pPr>
        <w:rPr>
          <w:rFonts w:ascii="Verdana" w:hAnsi="Verdana"/>
        </w:rPr>
      </w:pPr>
    </w:p>
    <w:p w:rsidR="005B64B9" w:rsidRDefault="005B64B9">
      <w:pPr>
        <w:rPr>
          <w:rFonts w:ascii="Verdana" w:hAnsi="Verdana"/>
        </w:rPr>
      </w:pPr>
    </w:p>
    <w:p w:rsidR="005B64B9" w:rsidRDefault="005B64B9">
      <w:pPr>
        <w:rPr>
          <w:rFonts w:ascii="Verdana" w:hAnsi="Verdana"/>
        </w:rPr>
      </w:pPr>
    </w:p>
    <w:p w:rsidR="005B64B9" w:rsidRPr="00420355" w:rsidRDefault="005B64B9">
      <w:pPr>
        <w:rPr>
          <w:rFonts w:ascii="Verdana" w:hAnsi="Verdana"/>
        </w:rPr>
      </w:pPr>
    </w:p>
    <w:p w:rsidR="007211FE" w:rsidRPr="00420355" w:rsidRDefault="007211FE" w:rsidP="005B64B9">
      <w:pPr>
        <w:rPr>
          <w:rFonts w:ascii="Verdana" w:hAnsi="Verdana"/>
        </w:rPr>
      </w:pPr>
    </w:p>
    <w:sectPr w:rsidR="007211FE" w:rsidRPr="00420355" w:rsidSect="00EA72A6">
      <w:headerReference w:type="default" r:id="rId9"/>
      <w:footerReference w:type="default" r:id="rId10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09" w:rsidRDefault="00CB3909" w:rsidP="003E485A">
      <w:pPr>
        <w:spacing w:after="0" w:line="240" w:lineRule="auto"/>
      </w:pPr>
      <w:r>
        <w:separator/>
      </w:r>
    </w:p>
  </w:endnote>
  <w:endnote w:type="continuationSeparator" w:id="0">
    <w:p w:rsidR="00CB3909" w:rsidRDefault="00CB3909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09" w:rsidRDefault="00CB3909" w:rsidP="003E485A">
      <w:pPr>
        <w:spacing w:after="0" w:line="240" w:lineRule="auto"/>
      </w:pPr>
      <w:r>
        <w:separator/>
      </w:r>
    </w:p>
  </w:footnote>
  <w:footnote w:type="continuationSeparator" w:id="0">
    <w:p w:rsidR="00CB3909" w:rsidRDefault="00CB3909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5F5E"/>
    <w:multiLevelType w:val="multilevel"/>
    <w:tmpl w:val="E708D92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C2805BA"/>
    <w:multiLevelType w:val="hybridMultilevel"/>
    <w:tmpl w:val="B2088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24550C"/>
    <w:multiLevelType w:val="hybridMultilevel"/>
    <w:tmpl w:val="3D5438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13DD36EE"/>
    <w:multiLevelType w:val="hybridMultilevel"/>
    <w:tmpl w:val="3110BB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470A6"/>
    <w:multiLevelType w:val="hybridMultilevel"/>
    <w:tmpl w:val="BEB23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5491E50"/>
    <w:multiLevelType w:val="hybridMultilevel"/>
    <w:tmpl w:val="5A7228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C25FA"/>
    <w:multiLevelType w:val="multilevel"/>
    <w:tmpl w:val="32FEB072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27DF5A76"/>
    <w:multiLevelType w:val="hybridMultilevel"/>
    <w:tmpl w:val="9E00CF9C"/>
    <w:lvl w:ilvl="0" w:tplc="0B320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627D0"/>
    <w:multiLevelType w:val="hybridMultilevel"/>
    <w:tmpl w:val="0BEA57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21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B284F"/>
    <w:multiLevelType w:val="hybridMultilevel"/>
    <w:tmpl w:val="47249FC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70C74"/>
    <w:multiLevelType w:val="hybridMultilevel"/>
    <w:tmpl w:val="E39C57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3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915A0"/>
    <w:multiLevelType w:val="hybridMultilevel"/>
    <w:tmpl w:val="BB60D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F054F"/>
    <w:multiLevelType w:val="hybridMultilevel"/>
    <w:tmpl w:val="02189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5"/>
  </w:num>
  <w:num w:numId="4">
    <w:abstractNumId w:val="26"/>
  </w:num>
  <w:num w:numId="5">
    <w:abstractNumId w:val="20"/>
  </w:num>
  <w:num w:numId="6">
    <w:abstractNumId w:val="2"/>
  </w:num>
  <w:num w:numId="7">
    <w:abstractNumId w:val="22"/>
  </w:num>
  <w:num w:numId="8">
    <w:abstractNumId w:val="23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4"/>
  </w:num>
  <w:num w:numId="15">
    <w:abstractNumId w:val="29"/>
  </w:num>
  <w:num w:numId="16">
    <w:abstractNumId w:val="6"/>
  </w:num>
  <w:num w:numId="17">
    <w:abstractNumId w:val="10"/>
  </w:num>
  <w:num w:numId="18">
    <w:abstractNumId w:val="32"/>
  </w:num>
  <w:num w:numId="19">
    <w:abstractNumId w:val="16"/>
  </w:num>
  <w:num w:numId="20">
    <w:abstractNumId w:val="27"/>
  </w:num>
  <w:num w:numId="21">
    <w:abstractNumId w:val="25"/>
  </w:num>
  <w:num w:numId="22">
    <w:abstractNumId w:val="24"/>
  </w:num>
  <w:num w:numId="23">
    <w:abstractNumId w:val="33"/>
  </w:num>
  <w:num w:numId="24">
    <w:abstractNumId w:val="31"/>
  </w:num>
  <w:num w:numId="25">
    <w:abstractNumId w:val="8"/>
  </w:num>
  <w:num w:numId="26">
    <w:abstractNumId w:val="0"/>
  </w:num>
  <w:num w:numId="27">
    <w:abstractNumId w:val="17"/>
  </w:num>
  <w:num w:numId="28">
    <w:abstractNumId w:val="9"/>
  </w:num>
  <w:num w:numId="29">
    <w:abstractNumId w:val="18"/>
  </w:num>
  <w:num w:numId="30">
    <w:abstractNumId w:val="1"/>
  </w:num>
  <w:num w:numId="31">
    <w:abstractNumId w:val="34"/>
  </w:num>
  <w:num w:numId="32">
    <w:abstractNumId w:val="15"/>
  </w:num>
  <w:num w:numId="33">
    <w:abstractNumId w:val="3"/>
  </w:num>
  <w:num w:numId="34">
    <w:abstractNumId w:val="36"/>
  </w:num>
  <w:num w:numId="35">
    <w:abstractNumId w:val="28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85A"/>
    <w:rsid w:val="00005E41"/>
    <w:rsid w:val="0001340C"/>
    <w:rsid w:val="000207A7"/>
    <w:rsid w:val="00025BD8"/>
    <w:rsid w:val="00062E37"/>
    <w:rsid w:val="000662FF"/>
    <w:rsid w:val="000741CC"/>
    <w:rsid w:val="00086216"/>
    <w:rsid w:val="000A5E6F"/>
    <w:rsid w:val="000A6FC1"/>
    <w:rsid w:val="000B2D53"/>
    <w:rsid w:val="000B40DC"/>
    <w:rsid w:val="000C1B61"/>
    <w:rsid w:val="00110C46"/>
    <w:rsid w:val="00112B5B"/>
    <w:rsid w:val="001343B4"/>
    <w:rsid w:val="0015691D"/>
    <w:rsid w:val="00162A31"/>
    <w:rsid w:val="00164AD9"/>
    <w:rsid w:val="00183786"/>
    <w:rsid w:val="00184739"/>
    <w:rsid w:val="001A6923"/>
    <w:rsid w:val="001D652F"/>
    <w:rsid w:val="001F6C85"/>
    <w:rsid w:val="001F727F"/>
    <w:rsid w:val="0020514F"/>
    <w:rsid w:val="00205E59"/>
    <w:rsid w:val="00216BF9"/>
    <w:rsid w:val="00224EB6"/>
    <w:rsid w:val="0023443F"/>
    <w:rsid w:val="002421AC"/>
    <w:rsid w:val="0024785A"/>
    <w:rsid w:val="00256015"/>
    <w:rsid w:val="0025679A"/>
    <w:rsid w:val="002C50F1"/>
    <w:rsid w:val="002C74AE"/>
    <w:rsid w:val="002D37BC"/>
    <w:rsid w:val="002D4377"/>
    <w:rsid w:val="002E4EA9"/>
    <w:rsid w:val="003035A4"/>
    <w:rsid w:val="00330BF8"/>
    <w:rsid w:val="00342414"/>
    <w:rsid w:val="00357DA2"/>
    <w:rsid w:val="003705A7"/>
    <w:rsid w:val="00386B0B"/>
    <w:rsid w:val="003E485A"/>
    <w:rsid w:val="003F0725"/>
    <w:rsid w:val="003F2948"/>
    <w:rsid w:val="003F5D15"/>
    <w:rsid w:val="00406190"/>
    <w:rsid w:val="004135A3"/>
    <w:rsid w:val="00420355"/>
    <w:rsid w:val="00431E26"/>
    <w:rsid w:val="004347A7"/>
    <w:rsid w:val="004464E5"/>
    <w:rsid w:val="004535B7"/>
    <w:rsid w:val="00462B19"/>
    <w:rsid w:val="00470F05"/>
    <w:rsid w:val="00474E13"/>
    <w:rsid w:val="004D43CA"/>
    <w:rsid w:val="004F2384"/>
    <w:rsid w:val="00514012"/>
    <w:rsid w:val="0054012E"/>
    <w:rsid w:val="00560CFD"/>
    <w:rsid w:val="0056497F"/>
    <w:rsid w:val="005664E4"/>
    <w:rsid w:val="00595170"/>
    <w:rsid w:val="005B64B9"/>
    <w:rsid w:val="005E02F3"/>
    <w:rsid w:val="005E48F7"/>
    <w:rsid w:val="005E7F58"/>
    <w:rsid w:val="0060507B"/>
    <w:rsid w:val="006509B1"/>
    <w:rsid w:val="00657889"/>
    <w:rsid w:val="00670C5F"/>
    <w:rsid w:val="00686E7C"/>
    <w:rsid w:val="00687750"/>
    <w:rsid w:val="00691E5E"/>
    <w:rsid w:val="006B5A9B"/>
    <w:rsid w:val="006E5962"/>
    <w:rsid w:val="006F52E0"/>
    <w:rsid w:val="00703899"/>
    <w:rsid w:val="007211FE"/>
    <w:rsid w:val="00736186"/>
    <w:rsid w:val="007674BB"/>
    <w:rsid w:val="007817CD"/>
    <w:rsid w:val="007866BE"/>
    <w:rsid w:val="007B3685"/>
    <w:rsid w:val="007C0843"/>
    <w:rsid w:val="007D1A09"/>
    <w:rsid w:val="007D5A5B"/>
    <w:rsid w:val="007F28E1"/>
    <w:rsid w:val="007F58F7"/>
    <w:rsid w:val="007F5DAF"/>
    <w:rsid w:val="00810C1E"/>
    <w:rsid w:val="0081359F"/>
    <w:rsid w:val="00896EE4"/>
    <w:rsid w:val="008A092C"/>
    <w:rsid w:val="008B6110"/>
    <w:rsid w:val="008B7153"/>
    <w:rsid w:val="008D044B"/>
    <w:rsid w:val="0090761C"/>
    <w:rsid w:val="00943CFF"/>
    <w:rsid w:val="00956243"/>
    <w:rsid w:val="0095653D"/>
    <w:rsid w:val="009A3757"/>
    <w:rsid w:val="009D280E"/>
    <w:rsid w:val="009D6B14"/>
    <w:rsid w:val="00A0597F"/>
    <w:rsid w:val="00A07161"/>
    <w:rsid w:val="00A25260"/>
    <w:rsid w:val="00A7011D"/>
    <w:rsid w:val="00AA5725"/>
    <w:rsid w:val="00AC0BEF"/>
    <w:rsid w:val="00AF1657"/>
    <w:rsid w:val="00B17E68"/>
    <w:rsid w:val="00B3076A"/>
    <w:rsid w:val="00B36592"/>
    <w:rsid w:val="00B421ED"/>
    <w:rsid w:val="00B83E61"/>
    <w:rsid w:val="00B930D8"/>
    <w:rsid w:val="00B940CC"/>
    <w:rsid w:val="00B975F3"/>
    <w:rsid w:val="00BB2216"/>
    <w:rsid w:val="00BC3944"/>
    <w:rsid w:val="00BD3FC5"/>
    <w:rsid w:val="00BD45FB"/>
    <w:rsid w:val="00BF5596"/>
    <w:rsid w:val="00BF6709"/>
    <w:rsid w:val="00C03C66"/>
    <w:rsid w:val="00C232FE"/>
    <w:rsid w:val="00C23888"/>
    <w:rsid w:val="00C30C05"/>
    <w:rsid w:val="00C30CE7"/>
    <w:rsid w:val="00C51E91"/>
    <w:rsid w:val="00C67E4E"/>
    <w:rsid w:val="00C71B6C"/>
    <w:rsid w:val="00CA288D"/>
    <w:rsid w:val="00CA4E26"/>
    <w:rsid w:val="00CB3909"/>
    <w:rsid w:val="00CB591A"/>
    <w:rsid w:val="00CC44E8"/>
    <w:rsid w:val="00CE2461"/>
    <w:rsid w:val="00CF007F"/>
    <w:rsid w:val="00D134BB"/>
    <w:rsid w:val="00D23BFD"/>
    <w:rsid w:val="00D25507"/>
    <w:rsid w:val="00D32CC1"/>
    <w:rsid w:val="00D35688"/>
    <w:rsid w:val="00D413BD"/>
    <w:rsid w:val="00D46578"/>
    <w:rsid w:val="00D55665"/>
    <w:rsid w:val="00D56569"/>
    <w:rsid w:val="00D66758"/>
    <w:rsid w:val="00D67432"/>
    <w:rsid w:val="00D83F2D"/>
    <w:rsid w:val="00D90055"/>
    <w:rsid w:val="00D9229A"/>
    <w:rsid w:val="00DA3F8C"/>
    <w:rsid w:val="00DB2E03"/>
    <w:rsid w:val="00DC06A1"/>
    <w:rsid w:val="00DE514B"/>
    <w:rsid w:val="00DE733D"/>
    <w:rsid w:val="00E002CC"/>
    <w:rsid w:val="00E22354"/>
    <w:rsid w:val="00E306DA"/>
    <w:rsid w:val="00E34F2C"/>
    <w:rsid w:val="00E577C3"/>
    <w:rsid w:val="00E67FDC"/>
    <w:rsid w:val="00E76429"/>
    <w:rsid w:val="00EA72A6"/>
    <w:rsid w:val="00ED2A05"/>
    <w:rsid w:val="00EE63F4"/>
    <w:rsid w:val="00EF3405"/>
    <w:rsid w:val="00F52437"/>
    <w:rsid w:val="00F77DEA"/>
    <w:rsid w:val="00FB388E"/>
    <w:rsid w:val="00FD100E"/>
    <w:rsid w:val="00FD18D5"/>
    <w:rsid w:val="00FD7266"/>
    <w:rsid w:val="00FE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D53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DA3F8C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DA3F8C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DA3F8C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DA3F8C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F22B-6B63-45EF-B3F1-80823EDB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ZuBr</cp:lastModifiedBy>
  <cp:revision>36</cp:revision>
  <cp:lastPrinted>2015-07-29T15:32:00Z</cp:lastPrinted>
  <dcterms:created xsi:type="dcterms:W3CDTF">2015-10-05T18:01:00Z</dcterms:created>
  <dcterms:modified xsi:type="dcterms:W3CDTF">2015-10-06T16:21:00Z</dcterms:modified>
</cp:coreProperties>
</file>